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81436" w14:textId="77777777" w:rsidR="00B83193" w:rsidRDefault="00B83193">
      <w:r>
        <w:rPr>
          <w:rFonts w:ascii="Marianne" w:hAnsi="Marianne" w:cs="Arial"/>
          <w:b/>
          <w:noProof/>
          <w:sz w:val="40"/>
          <w:szCs w:val="40"/>
        </w:rPr>
        <w:drawing>
          <wp:anchor distT="0" distB="0" distL="114300" distR="114300" simplePos="0" relativeHeight="251677696" behindDoc="1" locked="0" layoutInCell="1" allowOverlap="1" wp14:anchorId="2BD0B342" wp14:editId="0079A3DA">
            <wp:simplePos x="0" y="0"/>
            <wp:positionH relativeFrom="column">
              <wp:posOffset>11430</wp:posOffset>
            </wp:positionH>
            <wp:positionV relativeFrom="paragraph">
              <wp:posOffset>-305435</wp:posOffset>
            </wp:positionV>
            <wp:extent cx="803858" cy="54000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academie_versaill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858" cy="540000"/>
                    </a:xfrm>
                    <a:prstGeom prst="rect">
                      <a:avLst/>
                    </a:prstGeom>
                  </pic:spPr>
                </pic:pic>
              </a:graphicData>
            </a:graphic>
            <wp14:sizeRelH relativeFrom="margin">
              <wp14:pctWidth>0</wp14:pctWidth>
            </wp14:sizeRelH>
            <wp14:sizeRelV relativeFrom="margin">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3"/>
        <w:gridCol w:w="2966"/>
        <w:gridCol w:w="3343"/>
      </w:tblGrid>
      <w:tr w:rsidR="00B83193" w:rsidRPr="00CD2DA5" w14:paraId="11D9DC6A" w14:textId="77777777" w:rsidTr="00B83193">
        <w:tc>
          <w:tcPr>
            <w:tcW w:w="3443" w:type="dxa"/>
            <w:vAlign w:val="center"/>
          </w:tcPr>
          <w:p w14:paraId="035C1C49" w14:textId="77777777" w:rsidR="00FE6256" w:rsidRDefault="00FE6256" w:rsidP="00335C66">
            <w:pPr>
              <w:pStyle w:val="Blocadresse"/>
              <w:spacing w:line="240" w:lineRule="auto"/>
              <w:ind w:right="0"/>
              <w:rPr>
                <w:rFonts w:ascii="Marianne" w:hAnsi="Marianne" w:cs="Arial"/>
                <w:b/>
                <w:szCs w:val="16"/>
              </w:rPr>
            </w:pPr>
          </w:p>
          <w:p w14:paraId="7FB5C6A0" w14:textId="77777777" w:rsidR="00335C66" w:rsidRPr="00CD2DA5" w:rsidRDefault="00335C66" w:rsidP="00335C66">
            <w:pPr>
              <w:pStyle w:val="Blocadresse"/>
              <w:spacing w:line="240" w:lineRule="auto"/>
              <w:ind w:right="0"/>
              <w:rPr>
                <w:rFonts w:ascii="Marianne" w:hAnsi="Marianne" w:cs="Arial"/>
                <w:b/>
                <w:szCs w:val="16"/>
              </w:rPr>
            </w:pPr>
            <w:r w:rsidRPr="00CD2DA5">
              <w:rPr>
                <w:rFonts w:ascii="Marianne" w:hAnsi="Marianne" w:cs="Arial"/>
                <w:b/>
                <w:szCs w:val="16"/>
              </w:rPr>
              <w:t>Division des personnels</w:t>
            </w:r>
          </w:p>
          <w:p w14:paraId="7B91EB79" w14:textId="77777777" w:rsidR="00335C66" w:rsidRPr="00CD2DA5" w:rsidRDefault="00335C66" w:rsidP="00335C66">
            <w:pPr>
              <w:pStyle w:val="Blocadresse"/>
              <w:spacing w:line="240" w:lineRule="auto"/>
              <w:ind w:right="0"/>
              <w:rPr>
                <w:rFonts w:ascii="Marianne" w:hAnsi="Marianne" w:cs="Arial"/>
                <w:b/>
                <w:szCs w:val="16"/>
              </w:rPr>
            </w:pPr>
            <w:r w:rsidRPr="00CD2DA5">
              <w:rPr>
                <w:rFonts w:ascii="Marianne" w:hAnsi="Marianne" w:cs="Arial"/>
                <w:b/>
                <w:szCs w:val="16"/>
              </w:rPr>
              <w:t>administratifs, techniques,</w:t>
            </w:r>
          </w:p>
          <w:p w14:paraId="28036AD5" w14:textId="77777777" w:rsidR="00335C66" w:rsidRPr="00CD2DA5" w:rsidRDefault="00335C66" w:rsidP="00335C66">
            <w:pPr>
              <w:pStyle w:val="Blocadresse"/>
              <w:spacing w:line="240" w:lineRule="auto"/>
              <w:ind w:right="0"/>
              <w:rPr>
                <w:rFonts w:ascii="Marianne" w:hAnsi="Marianne" w:cs="Arial"/>
                <w:b/>
                <w:szCs w:val="16"/>
              </w:rPr>
            </w:pPr>
            <w:r w:rsidRPr="00CD2DA5">
              <w:rPr>
                <w:rFonts w:ascii="Marianne" w:hAnsi="Marianne" w:cs="Arial"/>
                <w:b/>
                <w:szCs w:val="16"/>
              </w:rPr>
              <w:t>sociaux et de santé</w:t>
            </w:r>
          </w:p>
          <w:p w14:paraId="26263A2F" w14:textId="77777777" w:rsidR="00335C66" w:rsidRPr="00CD2DA5" w:rsidRDefault="00335C66" w:rsidP="00335C66">
            <w:pPr>
              <w:pStyle w:val="Blocadresse"/>
              <w:spacing w:line="240" w:lineRule="auto"/>
              <w:ind w:right="0"/>
              <w:rPr>
                <w:rFonts w:ascii="Marianne" w:hAnsi="Marianne" w:cs="Arial"/>
                <w:b/>
                <w:szCs w:val="16"/>
              </w:rPr>
            </w:pPr>
            <w:r w:rsidRPr="00CD2DA5">
              <w:rPr>
                <w:rFonts w:ascii="Marianne" w:hAnsi="Marianne" w:cs="Arial"/>
                <w:b/>
                <w:szCs w:val="16"/>
                <w:u w:val="single"/>
              </w:rPr>
              <w:t>DPATS</w:t>
            </w:r>
          </w:p>
        </w:tc>
        <w:tc>
          <w:tcPr>
            <w:tcW w:w="2966" w:type="dxa"/>
            <w:vAlign w:val="center"/>
          </w:tcPr>
          <w:p w14:paraId="2392D785" w14:textId="77777777" w:rsidR="00335C66" w:rsidRPr="00CD2DA5" w:rsidRDefault="00335C66" w:rsidP="00335C66">
            <w:pPr>
              <w:jc w:val="center"/>
              <w:rPr>
                <w:rFonts w:ascii="Marianne" w:hAnsi="Marianne" w:cs="Arial"/>
                <w:b/>
                <w:sz w:val="40"/>
                <w:szCs w:val="40"/>
              </w:rPr>
            </w:pPr>
          </w:p>
        </w:tc>
        <w:tc>
          <w:tcPr>
            <w:tcW w:w="3343" w:type="dxa"/>
            <w:vAlign w:val="center"/>
          </w:tcPr>
          <w:p w14:paraId="5362D6DE" w14:textId="6639FB3E" w:rsidR="00335C66" w:rsidRPr="00CD2DA5" w:rsidRDefault="00B926E8" w:rsidP="00335C66">
            <w:pPr>
              <w:jc w:val="right"/>
              <w:rPr>
                <w:rFonts w:ascii="Marianne" w:hAnsi="Marianne" w:cs="Arial"/>
                <w:b/>
                <w:sz w:val="24"/>
                <w:szCs w:val="24"/>
                <w:u w:val="single"/>
              </w:rPr>
            </w:pPr>
            <w:r w:rsidRPr="00CD2DA5">
              <w:rPr>
                <w:rFonts w:ascii="Marianne" w:hAnsi="Marianne" w:cs="Arial"/>
                <w:b/>
                <w:sz w:val="24"/>
                <w:szCs w:val="24"/>
                <w:u w:val="single"/>
              </w:rPr>
              <w:t xml:space="preserve">ANNEXE </w:t>
            </w:r>
            <w:r>
              <w:rPr>
                <w:rFonts w:ascii="Marianne" w:hAnsi="Marianne" w:cs="Arial"/>
                <w:b/>
                <w:sz w:val="24"/>
                <w:szCs w:val="24"/>
                <w:u w:val="single"/>
              </w:rPr>
              <w:t>1</w:t>
            </w:r>
          </w:p>
        </w:tc>
      </w:tr>
    </w:tbl>
    <w:p w14:paraId="6DE99935" w14:textId="77777777" w:rsidR="00335C66" w:rsidRDefault="00335C66" w:rsidP="00335C66"/>
    <w:tbl>
      <w:tblPr>
        <w:tblW w:w="5103"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335C66" w:rsidRPr="00AF5686" w14:paraId="776AE1D6" w14:textId="77777777" w:rsidTr="00937D7D">
        <w:tc>
          <w:tcPr>
            <w:tcW w:w="5103" w:type="dxa"/>
            <w:shd w:val="clear" w:color="auto" w:fill="auto"/>
          </w:tcPr>
          <w:p w14:paraId="35A78A21" w14:textId="77777777" w:rsidR="00335C66" w:rsidRPr="00AF5686" w:rsidRDefault="00335C66" w:rsidP="00335C66">
            <w:pPr>
              <w:tabs>
                <w:tab w:val="center" w:pos="1134"/>
                <w:tab w:val="right" w:pos="9639"/>
              </w:tabs>
              <w:spacing w:before="60" w:after="60"/>
              <w:jc w:val="center"/>
              <w:rPr>
                <w:rFonts w:ascii="Marianne" w:hAnsi="Marianne"/>
                <w:b/>
                <w:sz w:val="24"/>
                <w:szCs w:val="24"/>
              </w:rPr>
            </w:pPr>
            <w:r w:rsidRPr="00AF5686">
              <w:rPr>
                <w:rFonts w:ascii="Marianne" w:hAnsi="Marianne"/>
                <w:b/>
                <w:sz w:val="24"/>
                <w:szCs w:val="24"/>
              </w:rPr>
              <w:t>REGLES GENERALES DU MOUVEMENT</w:t>
            </w:r>
          </w:p>
        </w:tc>
      </w:tr>
    </w:tbl>
    <w:p w14:paraId="5A66C461" w14:textId="77777777" w:rsidR="00335C66" w:rsidRPr="00AF5686" w:rsidRDefault="00335C66" w:rsidP="00335C66">
      <w:pPr>
        <w:tabs>
          <w:tab w:val="center" w:pos="1134"/>
          <w:tab w:val="right" w:pos="9639"/>
        </w:tabs>
        <w:rPr>
          <w:rFonts w:ascii="Marianne" w:hAnsi="Marianne"/>
          <w:u w:val="single"/>
        </w:rPr>
      </w:pPr>
    </w:p>
    <w:p w14:paraId="33889DF9" w14:textId="098011DD" w:rsidR="00335C66" w:rsidRPr="00AF5686" w:rsidRDefault="00335C66" w:rsidP="00335C66">
      <w:pPr>
        <w:jc w:val="both"/>
        <w:rPr>
          <w:rFonts w:ascii="Marianne" w:hAnsi="Marianne" w:cs="Arial"/>
        </w:rPr>
      </w:pPr>
      <w:r w:rsidRPr="00AF5686">
        <w:rPr>
          <w:rFonts w:ascii="Marianne" w:hAnsi="Marianne" w:cs="Arial"/>
        </w:rPr>
        <w:t>Les demandes de mutation intra-académique au titre de la rentrée scolaire 202</w:t>
      </w:r>
      <w:r w:rsidR="000A081F">
        <w:rPr>
          <w:rFonts w:ascii="Marianne" w:hAnsi="Marianne" w:cs="Arial"/>
        </w:rPr>
        <w:t>6</w:t>
      </w:r>
      <w:r w:rsidRPr="00AF5686">
        <w:rPr>
          <w:rFonts w:ascii="Marianne" w:hAnsi="Marianne" w:cs="Arial"/>
        </w:rPr>
        <w:t xml:space="preserve"> devront être formulées par les personnels à partir de l’application AMIA.</w:t>
      </w:r>
    </w:p>
    <w:p w14:paraId="1B21200B" w14:textId="77777777" w:rsidR="00335C66" w:rsidRPr="00AF5686" w:rsidRDefault="00335C66" w:rsidP="00335C66">
      <w:pPr>
        <w:tabs>
          <w:tab w:val="left" w:pos="993"/>
          <w:tab w:val="right" w:pos="9639"/>
        </w:tabs>
        <w:jc w:val="both"/>
        <w:rPr>
          <w:rFonts w:ascii="Marianne" w:hAnsi="Marianne" w:cs="Arial"/>
        </w:rPr>
      </w:pPr>
    </w:p>
    <w:p w14:paraId="60D6FD84" w14:textId="447325FB" w:rsidR="00335C66" w:rsidRPr="00AF5686" w:rsidRDefault="00335C66" w:rsidP="00391476">
      <w:pPr>
        <w:tabs>
          <w:tab w:val="left" w:pos="993"/>
          <w:tab w:val="right" w:pos="9639"/>
        </w:tabs>
        <w:jc w:val="both"/>
        <w:rPr>
          <w:rFonts w:ascii="Marianne" w:hAnsi="Marianne" w:cs="Arial"/>
          <w:b/>
          <w:bdr w:val="single" w:sz="4" w:space="0" w:color="auto"/>
        </w:rPr>
      </w:pPr>
      <w:r w:rsidRPr="00AF5686">
        <w:rPr>
          <w:rFonts w:ascii="Marianne" w:hAnsi="Marianne" w:cs="Arial"/>
          <w:b/>
          <w:bdr w:val="single" w:sz="4" w:space="0" w:color="auto"/>
        </w:rPr>
        <w:t xml:space="preserve">I </w:t>
      </w:r>
      <w:r w:rsidR="00D95D63" w:rsidRPr="00AF5686">
        <w:rPr>
          <w:rFonts w:ascii="Marianne" w:hAnsi="Marianne" w:cs="Arial"/>
          <w:b/>
          <w:bdr w:val="single" w:sz="4" w:space="0" w:color="auto"/>
        </w:rPr>
        <w:t>- L’ACCES</w:t>
      </w:r>
      <w:r w:rsidRPr="00AF5686">
        <w:rPr>
          <w:rFonts w:ascii="Marianne" w:hAnsi="Marianne" w:cs="Arial"/>
          <w:b/>
          <w:bdr w:val="single" w:sz="4" w:space="0" w:color="auto"/>
        </w:rPr>
        <w:t xml:space="preserve"> AU SITE </w:t>
      </w:r>
      <w:r w:rsidR="00D95D63" w:rsidRPr="00AF5686">
        <w:rPr>
          <w:rFonts w:ascii="Marianne" w:hAnsi="Marianne" w:cs="Arial"/>
          <w:b/>
          <w:bdr w:val="single" w:sz="4" w:space="0" w:color="auto"/>
        </w:rPr>
        <w:t>AMIA</w:t>
      </w:r>
      <w:r w:rsidR="00D95D63">
        <w:rPr>
          <w:rFonts w:ascii="Calibri" w:hAnsi="Calibri" w:cs="Calibri"/>
          <w:b/>
          <w:bdr w:val="single" w:sz="4" w:space="0" w:color="auto"/>
        </w:rPr>
        <w:t xml:space="preserve"> :</w:t>
      </w:r>
      <w:r w:rsidR="00BF43C6">
        <w:rPr>
          <w:rFonts w:ascii="Marianne" w:hAnsi="Marianne" w:cs="Arial"/>
          <w:b/>
          <w:bdr w:val="single" w:sz="4" w:space="0" w:color="auto"/>
        </w:rPr>
        <w:t xml:space="preserve">  </w:t>
      </w:r>
      <w:r w:rsidRPr="00AF5686">
        <w:rPr>
          <w:rFonts w:ascii="Marianne" w:hAnsi="Marianne" w:cs="Arial"/>
          <w:b/>
          <w:bdr w:val="single" w:sz="4" w:space="0" w:color="auto"/>
        </w:rPr>
        <w:t xml:space="preserve"> </w:t>
      </w:r>
      <w:r w:rsidR="00BF43C6">
        <w:rPr>
          <w:rFonts w:ascii="Marianne" w:hAnsi="Marianne" w:cs="Arial"/>
          <w:b/>
          <w:bdr w:val="single" w:sz="4" w:space="0" w:color="auto"/>
        </w:rPr>
        <w:t xml:space="preserve">   </w:t>
      </w:r>
      <w:r w:rsidR="00391476">
        <w:rPr>
          <w:rFonts w:ascii="Marianne" w:hAnsi="Marianne" w:cs="Arial"/>
          <w:b/>
          <w:bdr w:val="single" w:sz="4" w:space="0" w:color="auto"/>
        </w:rPr>
        <w:t xml:space="preserve"> </w:t>
      </w:r>
    </w:p>
    <w:p w14:paraId="32C8A1A5" w14:textId="77777777" w:rsidR="00335C66" w:rsidRPr="00AF5686" w:rsidRDefault="00335C66" w:rsidP="00335C66">
      <w:pPr>
        <w:tabs>
          <w:tab w:val="left" w:pos="993"/>
          <w:tab w:val="right" w:pos="9639"/>
        </w:tabs>
        <w:jc w:val="both"/>
        <w:rPr>
          <w:rFonts w:ascii="Marianne" w:hAnsi="Marianne" w:cs="Arial"/>
        </w:rPr>
      </w:pPr>
    </w:p>
    <w:p w14:paraId="55EE17F9" w14:textId="77777777" w:rsidR="00335C66" w:rsidRDefault="00335C66" w:rsidP="00335C66">
      <w:pPr>
        <w:tabs>
          <w:tab w:val="left" w:pos="993"/>
          <w:tab w:val="right" w:pos="9639"/>
        </w:tabs>
        <w:jc w:val="both"/>
        <w:rPr>
          <w:rFonts w:ascii="Marianne" w:hAnsi="Marianne" w:cs="Arial"/>
        </w:rPr>
      </w:pPr>
      <w:r w:rsidRPr="00AF5686">
        <w:rPr>
          <w:rFonts w:ascii="Marianne" w:hAnsi="Marianne" w:cs="Arial"/>
          <w:bdr w:val="single" w:sz="4" w:space="0" w:color="auto"/>
        </w:rPr>
        <w:t>Sont concernés</w:t>
      </w:r>
      <w:r w:rsidR="00391476">
        <w:rPr>
          <w:rFonts w:ascii="Calibri" w:hAnsi="Calibri" w:cs="Calibri"/>
          <w:bdr w:val="single" w:sz="4" w:space="0" w:color="auto"/>
        </w:rPr>
        <w:t> </w:t>
      </w:r>
      <w:r w:rsidR="00391476">
        <w:rPr>
          <w:rFonts w:ascii="Marianne" w:hAnsi="Marianne" w:cs="Arial"/>
          <w:bdr w:val="single" w:sz="4" w:space="0" w:color="auto"/>
        </w:rPr>
        <w:t xml:space="preserve">: </w:t>
      </w:r>
      <w:r w:rsidRPr="00AF5686">
        <w:rPr>
          <w:rFonts w:ascii="Marianne" w:hAnsi="Marianne" w:cs="Arial"/>
        </w:rPr>
        <w:t xml:space="preserve"> </w:t>
      </w:r>
    </w:p>
    <w:p w14:paraId="2A1A8DEA" w14:textId="77777777" w:rsidR="00335C66" w:rsidRPr="00AF5686" w:rsidRDefault="00335C66" w:rsidP="00335C66">
      <w:pPr>
        <w:tabs>
          <w:tab w:val="left" w:pos="993"/>
          <w:tab w:val="right" w:pos="9639"/>
        </w:tabs>
        <w:jc w:val="both"/>
        <w:rPr>
          <w:rFonts w:ascii="Marianne" w:hAnsi="Marianne" w:cs="Arial"/>
        </w:rPr>
      </w:pPr>
    </w:p>
    <w:p w14:paraId="57C31768" w14:textId="77777777" w:rsidR="00EC2BC4" w:rsidRDefault="00335C66" w:rsidP="004A6EF2">
      <w:pPr>
        <w:pStyle w:val="Paragraphedeliste"/>
        <w:numPr>
          <w:ilvl w:val="0"/>
          <w:numId w:val="6"/>
        </w:numPr>
        <w:tabs>
          <w:tab w:val="left" w:pos="993"/>
          <w:tab w:val="right" w:pos="9639"/>
        </w:tabs>
        <w:jc w:val="both"/>
        <w:rPr>
          <w:rFonts w:ascii="Marianne" w:hAnsi="Marianne" w:cs="Arial"/>
        </w:rPr>
      </w:pPr>
      <w:r w:rsidRPr="00EC2BC4">
        <w:rPr>
          <w:rFonts w:ascii="Marianne" w:hAnsi="Marianne" w:cs="Arial"/>
        </w:rPr>
        <w:t xml:space="preserve">les personnels de l’académie de Versailles, </w:t>
      </w:r>
    </w:p>
    <w:p w14:paraId="7265E2F8" w14:textId="576AE0FE" w:rsidR="00335C66" w:rsidRPr="00EC2BC4" w:rsidRDefault="00335C66" w:rsidP="004A6EF2">
      <w:pPr>
        <w:pStyle w:val="Paragraphedeliste"/>
        <w:numPr>
          <w:ilvl w:val="0"/>
          <w:numId w:val="6"/>
        </w:numPr>
        <w:tabs>
          <w:tab w:val="left" w:pos="993"/>
          <w:tab w:val="right" w:pos="9639"/>
        </w:tabs>
        <w:jc w:val="both"/>
        <w:rPr>
          <w:rFonts w:ascii="Marianne" w:hAnsi="Marianne" w:cs="Arial"/>
        </w:rPr>
      </w:pPr>
      <w:r w:rsidRPr="00EC2BC4">
        <w:rPr>
          <w:rFonts w:ascii="Marianne" w:hAnsi="Marianne" w:cs="Arial"/>
        </w:rPr>
        <w:t xml:space="preserve">les personnels des autres académies pré-inscrits sur AMIA (pour les </w:t>
      </w:r>
      <w:r w:rsidR="000A081F">
        <w:rPr>
          <w:rFonts w:ascii="Marianne" w:hAnsi="Marianne" w:cs="Arial"/>
        </w:rPr>
        <w:t>ADJAENES</w:t>
      </w:r>
      <w:r w:rsidRPr="00EC2BC4">
        <w:rPr>
          <w:rFonts w:ascii="Marianne" w:hAnsi="Marianne" w:cs="Arial"/>
        </w:rPr>
        <w:t xml:space="preserve"> et ATRF),</w:t>
      </w:r>
    </w:p>
    <w:p w14:paraId="49C13D67" w14:textId="5172EE93" w:rsidR="00335C66" w:rsidRDefault="00335C66" w:rsidP="004A6EF2">
      <w:pPr>
        <w:numPr>
          <w:ilvl w:val="0"/>
          <w:numId w:val="6"/>
        </w:numPr>
        <w:tabs>
          <w:tab w:val="left" w:pos="993"/>
          <w:tab w:val="right" w:pos="9639"/>
        </w:tabs>
        <w:jc w:val="both"/>
        <w:rPr>
          <w:rFonts w:ascii="Marianne" w:hAnsi="Marianne" w:cs="Arial"/>
        </w:rPr>
      </w:pPr>
      <w:r w:rsidRPr="00AF5686">
        <w:rPr>
          <w:rFonts w:ascii="Marianne" w:hAnsi="Marianne" w:cs="Arial"/>
        </w:rPr>
        <w:t>les personnels intégrant l’académie de Versailles à l’issue des mouvements inter</w:t>
      </w:r>
      <w:r w:rsidR="00B926E8">
        <w:rPr>
          <w:rFonts w:ascii="Marianne" w:hAnsi="Marianne" w:cs="Arial"/>
        </w:rPr>
        <w:t>-</w:t>
      </w:r>
      <w:r w:rsidRPr="00AF5686">
        <w:rPr>
          <w:rFonts w:ascii="Marianne" w:hAnsi="Marianne" w:cs="Arial"/>
        </w:rPr>
        <w:t>académiques d’AAE et de SAENES,</w:t>
      </w:r>
    </w:p>
    <w:p w14:paraId="155D7542" w14:textId="77777777" w:rsidR="00335C66" w:rsidRDefault="00335C66" w:rsidP="00335C66">
      <w:pPr>
        <w:tabs>
          <w:tab w:val="left" w:pos="993"/>
          <w:tab w:val="right" w:pos="9639"/>
        </w:tabs>
        <w:jc w:val="both"/>
        <w:rPr>
          <w:rFonts w:ascii="Marianne" w:hAnsi="Marianne" w:cs="Arial"/>
        </w:rPr>
      </w:pPr>
    </w:p>
    <w:p w14:paraId="3D681A7A" w14:textId="77777777" w:rsidR="00335C66" w:rsidRPr="00AF5686" w:rsidRDefault="00335C66" w:rsidP="00335C66">
      <w:pPr>
        <w:tabs>
          <w:tab w:val="left" w:pos="993"/>
          <w:tab w:val="right" w:pos="9639"/>
        </w:tabs>
        <w:jc w:val="both"/>
        <w:rPr>
          <w:rFonts w:ascii="Marianne" w:hAnsi="Marianne" w:cs="Arial"/>
        </w:rPr>
      </w:pPr>
      <w:r w:rsidRPr="00AF5686">
        <w:rPr>
          <w:rFonts w:ascii="Marianne" w:hAnsi="Marianne" w:cs="Arial"/>
        </w:rPr>
        <w:t>Le site AMIA est accessible à l’adresse suivante :</w:t>
      </w:r>
    </w:p>
    <w:p w14:paraId="5DCC8852" w14:textId="77777777" w:rsidR="00335C66" w:rsidRPr="00AF5686" w:rsidRDefault="00335C66" w:rsidP="00335C66">
      <w:pPr>
        <w:tabs>
          <w:tab w:val="left" w:pos="993"/>
          <w:tab w:val="right" w:pos="9639"/>
        </w:tabs>
        <w:rPr>
          <w:rFonts w:ascii="Marianne" w:hAnsi="Marianne" w:cs="Arial"/>
        </w:rPr>
      </w:pPr>
    </w:p>
    <w:p w14:paraId="0A968F01" w14:textId="77777777" w:rsidR="00335C66" w:rsidRDefault="00D66D29" w:rsidP="00335C66">
      <w:pPr>
        <w:tabs>
          <w:tab w:val="left" w:pos="993"/>
          <w:tab w:val="right" w:pos="9639"/>
        </w:tabs>
        <w:jc w:val="center"/>
        <w:rPr>
          <w:rFonts w:ascii="Marianne" w:hAnsi="Marianne" w:cs="Arial"/>
        </w:rPr>
      </w:pPr>
      <w:hyperlink r:id="rId9" w:history="1">
        <w:r w:rsidR="00335C66" w:rsidRPr="00AF5686">
          <w:rPr>
            <w:rStyle w:val="Lienhypertexte"/>
            <w:rFonts w:ascii="Marianne" w:hAnsi="Marianne" w:cs="Arial"/>
          </w:rPr>
          <w:t>https://amia.phm.education.gouv.fr</w:t>
        </w:r>
      </w:hyperlink>
    </w:p>
    <w:p w14:paraId="4CF8CB57" w14:textId="77777777" w:rsidR="00335C66" w:rsidRPr="00AF5686" w:rsidRDefault="00335C66" w:rsidP="00335C66">
      <w:pPr>
        <w:tabs>
          <w:tab w:val="left" w:pos="993"/>
          <w:tab w:val="right" w:pos="9639"/>
        </w:tabs>
        <w:jc w:val="center"/>
        <w:rPr>
          <w:rFonts w:ascii="Marianne" w:hAnsi="Marianne" w:cs="Arial"/>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663"/>
        <w:gridCol w:w="2751"/>
      </w:tblGrid>
      <w:tr w:rsidR="00335C66" w:rsidRPr="00AF5686" w14:paraId="5E4FEFD1" w14:textId="77777777" w:rsidTr="00C707CC">
        <w:trPr>
          <w:jc w:val="center"/>
        </w:trPr>
        <w:tc>
          <w:tcPr>
            <w:tcW w:w="6663" w:type="dxa"/>
            <w:shd w:val="clear" w:color="auto" w:fill="auto"/>
            <w:vAlign w:val="center"/>
          </w:tcPr>
          <w:p w14:paraId="7F9DA85C" w14:textId="5F9CA750" w:rsidR="00335C66" w:rsidRPr="00AF5686" w:rsidRDefault="00A3190A" w:rsidP="00335C66">
            <w:pPr>
              <w:tabs>
                <w:tab w:val="left" w:pos="743"/>
              </w:tabs>
              <w:spacing w:before="120" w:after="120"/>
              <w:ind w:hanging="284"/>
              <w:jc w:val="center"/>
              <w:rPr>
                <w:rFonts w:ascii="Marianne" w:hAnsi="Marianne" w:cs="Arial"/>
                <w:sz w:val="24"/>
                <w:szCs w:val="24"/>
              </w:rPr>
            </w:pPr>
            <w:r>
              <w:rPr>
                <w:rFonts w:ascii="Marianne" w:hAnsi="Marianne" w:cs="Arial"/>
                <w:b/>
                <w:sz w:val="24"/>
                <w:szCs w:val="24"/>
              </w:rPr>
              <w:t>D</w:t>
            </w:r>
            <w:r w:rsidR="00335C66" w:rsidRPr="00AF5686">
              <w:rPr>
                <w:rFonts w:ascii="Marianne" w:hAnsi="Marianne" w:cs="Arial"/>
                <w:b/>
                <w:sz w:val="24"/>
                <w:szCs w:val="24"/>
              </w:rPr>
              <w:t xml:space="preserve">u </w:t>
            </w:r>
            <w:r w:rsidR="000A081F">
              <w:rPr>
                <w:rFonts w:ascii="Marianne" w:hAnsi="Marianne" w:cs="Arial"/>
                <w:b/>
                <w:sz w:val="24"/>
                <w:szCs w:val="24"/>
              </w:rPr>
              <w:t>vendredi 20</w:t>
            </w:r>
            <w:r w:rsidR="00335C66" w:rsidRPr="00AF5686">
              <w:rPr>
                <w:rFonts w:ascii="Marianne" w:hAnsi="Marianne" w:cs="Arial"/>
                <w:b/>
                <w:sz w:val="24"/>
                <w:szCs w:val="24"/>
              </w:rPr>
              <w:t xml:space="preserve"> mars au </w:t>
            </w:r>
            <w:r w:rsidR="000A081F">
              <w:rPr>
                <w:rFonts w:ascii="Marianne" w:hAnsi="Marianne" w:cs="Arial"/>
                <w:b/>
                <w:sz w:val="24"/>
                <w:szCs w:val="24"/>
              </w:rPr>
              <w:t>dimanche 12</w:t>
            </w:r>
            <w:r w:rsidR="00335C66" w:rsidRPr="00AF5686">
              <w:rPr>
                <w:rFonts w:ascii="Marianne" w:hAnsi="Marianne" w:cs="Arial"/>
                <w:b/>
                <w:sz w:val="24"/>
                <w:szCs w:val="24"/>
              </w:rPr>
              <w:t xml:space="preserve"> avril 202</w:t>
            </w:r>
            <w:r w:rsidR="000A081F">
              <w:rPr>
                <w:rFonts w:ascii="Marianne" w:hAnsi="Marianne" w:cs="Arial"/>
                <w:b/>
                <w:sz w:val="24"/>
                <w:szCs w:val="24"/>
              </w:rPr>
              <w:t>6</w:t>
            </w:r>
            <w:r w:rsidR="00335C66" w:rsidRPr="00AF5686">
              <w:rPr>
                <w:rFonts w:ascii="Marianne" w:hAnsi="Marianne" w:cs="Arial"/>
                <w:b/>
                <w:sz w:val="24"/>
                <w:szCs w:val="24"/>
              </w:rPr>
              <w:t xml:space="preserve"> inclus</w:t>
            </w:r>
          </w:p>
        </w:tc>
        <w:tc>
          <w:tcPr>
            <w:tcW w:w="2751" w:type="dxa"/>
            <w:shd w:val="clear" w:color="auto" w:fill="auto"/>
          </w:tcPr>
          <w:p w14:paraId="5E50D6DE" w14:textId="7598D9E3" w:rsidR="00335C66" w:rsidRPr="00AF5686" w:rsidRDefault="00335C66" w:rsidP="00335C66">
            <w:pPr>
              <w:spacing w:before="120" w:after="120"/>
              <w:jc w:val="center"/>
              <w:rPr>
                <w:rFonts w:ascii="Marianne" w:hAnsi="Marianne" w:cs="Arial"/>
                <w:sz w:val="24"/>
                <w:szCs w:val="24"/>
              </w:rPr>
            </w:pPr>
            <w:r w:rsidRPr="00AF5686">
              <w:rPr>
                <w:rFonts w:ascii="Marianne" w:hAnsi="Marianne" w:cs="Arial"/>
                <w:b/>
                <w:sz w:val="24"/>
                <w:szCs w:val="24"/>
              </w:rPr>
              <w:t xml:space="preserve">pour tous les </w:t>
            </w:r>
            <w:r w:rsidR="00C707CC">
              <w:rPr>
                <w:rFonts w:ascii="Marianne" w:hAnsi="Marianne" w:cs="Arial"/>
                <w:b/>
                <w:sz w:val="24"/>
                <w:szCs w:val="24"/>
              </w:rPr>
              <w:t>personnels administratifs et les ATRF</w:t>
            </w:r>
          </w:p>
        </w:tc>
      </w:tr>
      <w:tr w:rsidR="00C707CC" w:rsidRPr="00AF5686" w14:paraId="1482B0DC" w14:textId="77777777" w:rsidTr="00C707CC">
        <w:trPr>
          <w:jc w:val="center"/>
        </w:trPr>
        <w:tc>
          <w:tcPr>
            <w:tcW w:w="6663" w:type="dxa"/>
            <w:shd w:val="clear" w:color="auto" w:fill="auto"/>
            <w:vAlign w:val="center"/>
          </w:tcPr>
          <w:p w14:paraId="79CCD25B" w14:textId="6895DBF0" w:rsidR="00C707CC" w:rsidRPr="00A3190A" w:rsidRDefault="00C707CC" w:rsidP="00335C66">
            <w:pPr>
              <w:tabs>
                <w:tab w:val="left" w:pos="743"/>
              </w:tabs>
              <w:spacing w:before="120" w:after="120"/>
              <w:ind w:hanging="284"/>
              <w:jc w:val="center"/>
              <w:rPr>
                <w:rFonts w:ascii="Marianne" w:hAnsi="Marianne" w:cs="Arial"/>
                <w:bCs/>
                <w:sz w:val="24"/>
                <w:szCs w:val="24"/>
              </w:rPr>
            </w:pPr>
            <w:r w:rsidRPr="00A3190A">
              <w:rPr>
                <w:rFonts w:ascii="Marianne" w:hAnsi="Marianne" w:cs="Arial"/>
                <w:bCs/>
                <w:sz w:val="24"/>
                <w:szCs w:val="24"/>
              </w:rPr>
              <w:t xml:space="preserve">Dates communiquées </w:t>
            </w:r>
            <w:r w:rsidR="00A3190A">
              <w:rPr>
                <w:rFonts w:ascii="Marianne" w:hAnsi="Marianne" w:cs="Arial"/>
                <w:bCs/>
                <w:sz w:val="24"/>
                <w:szCs w:val="24"/>
              </w:rPr>
              <w:t>dans une circulaire distincte</w:t>
            </w:r>
          </w:p>
          <w:p w14:paraId="7706C339" w14:textId="3A7275C6" w:rsidR="00C707CC" w:rsidRPr="00A3190A" w:rsidRDefault="00C707CC" w:rsidP="00335C66">
            <w:pPr>
              <w:tabs>
                <w:tab w:val="left" w:pos="743"/>
              </w:tabs>
              <w:spacing w:before="120" w:after="120"/>
              <w:ind w:hanging="284"/>
              <w:jc w:val="center"/>
              <w:rPr>
                <w:rFonts w:ascii="Marianne" w:hAnsi="Marianne" w:cs="Arial"/>
                <w:bCs/>
                <w:sz w:val="24"/>
                <w:szCs w:val="24"/>
              </w:rPr>
            </w:pPr>
          </w:p>
        </w:tc>
        <w:tc>
          <w:tcPr>
            <w:tcW w:w="2751" w:type="dxa"/>
            <w:shd w:val="clear" w:color="auto" w:fill="auto"/>
          </w:tcPr>
          <w:p w14:paraId="597C66DA" w14:textId="541D0A97" w:rsidR="00C707CC" w:rsidRPr="00A3190A" w:rsidRDefault="00C707CC" w:rsidP="00335C66">
            <w:pPr>
              <w:spacing w:before="120" w:after="120"/>
              <w:jc w:val="center"/>
              <w:rPr>
                <w:rFonts w:ascii="Marianne" w:hAnsi="Marianne" w:cs="Arial"/>
                <w:bCs/>
                <w:sz w:val="24"/>
                <w:szCs w:val="24"/>
              </w:rPr>
            </w:pPr>
            <w:r w:rsidRPr="00A3190A">
              <w:rPr>
                <w:rFonts w:ascii="Marianne" w:hAnsi="Marianne" w:cs="Arial"/>
                <w:bCs/>
                <w:sz w:val="24"/>
                <w:szCs w:val="24"/>
              </w:rPr>
              <w:t>pour les infirmier(e)s et les assistant(e)s de service social</w:t>
            </w:r>
          </w:p>
        </w:tc>
      </w:tr>
    </w:tbl>
    <w:p w14:paraId="3BB017B7" w14:textId="77777777" w:rsidR="00335C66" w:rsidRDefault="00335C66" w:rsidP="00335C66">
      <w:pPr>
        <w:pStyle w:val="Commentaire"/>
        <w:rPr>
          <w:rFonts w:ascii="Marianne" w:hAnsi="Marianne" w:cs="Arial"/>
        </w:rPr>
      </w:pPr>
    </w:p>
    <w:p w14:paraId="6D8AABCF" w14:textId="77777777" w:rsidR="00335C66" w:rsidRPr="00AF5686" w:rsidRDefault="00335C66" w:rsidP="00335C66">
      <w:pPr>
        <w:pStyle w:val="Commentaire"/>
        <w:rPr>
          <w:rFonts w:ascii="Marianne" w:hAnsi="Marianne" w:cs="Arial"/>
        </w:rPr>
      </w:pPr>
    </w:p>
    <w:p w14:paraId="7BEE065A" w14:textId="1C8D3D3E" w:rsidR="00335C66" w:rsidRDefault="00335C66" w:rsidP="00335C66">
      <w:pPr>
        <w:pStyle w:val="Commentaire"/>
        <w:rPr>
          <w:rFonts w:ascii="Marianne" w:hAnsi="Marianne" w:cs="Arial"/>
          <w:bdr w:val="single" w:sz="4" w:space="0" w:color="auto"/>
        </w:rPr>
      </w:pPr>
      <w:r w:rsidRPr="00AF5686">
        <w:rPr>
          <w:rFonts w:ascii="Marianne" w:hAnsi="Marianne" w:cs="Arial"/>
          <w:bdr w:val="single" w:sz="4" w:space="0" w:color="auto"/>
        </w:rPr>
        <w:t xml:space="preserve">Pour </w:t>
      </w:r>
      <w:r w:rsidR="00D95D63">
        <w:rPr>
          <w:rFonts w:ascii="Marianne" w:hAnsi="Marianne" w:cs="Arial"/>
          <w:bdr w:val="single" w:sz="4" w:space="0" w:color="auto"/>
        </w:rPr>
        <w:t>l’</w:t>
      </w:r>
      <w:r w:rsidRPr="00AF5686">
        <w:rPr>
          <w:rFonts w:ascii="Marianne" w:hAnsi="Marianne" w:cs="Arial"/>
          <w:bdr w:val="single" w:sz="4" w:space="0" w:color="auto"/>
        </w:rPr>
        <w:t>identifi</w:t>
      </w:r>
      <w:r w:rsidR="00D95D63">
        <w:rPr>
          <w:rFonts w:ascii="Marianne" w:hAnsi="Marianne" w:cs="Arial"/>
          <w:bdr w:val="single" w:sz="4" w:space="0" w:color="auto"/>
        </w:rPr>
        <w:t>cation</w:t>
      </w:r>
      <w:r w:rsidRPr="00AF5686">
        <w:rPr>
          <w:rFonts w:ascii="Marianne" w:hAnsi="Marianne" w:cs="Arial"/>
          <w:bdr w:val="single" w:sz="4" w:space="0" w:color="auto"/>
        </w:rPr>
        <w:t>, saisir :</w:t>
      </w:r>
    </w:p>
    <w:p w14:paraId="7576A919" w14:textId="77777777" w:rsidR="00EC2BC4" w:rsidRDefault="00EC2BC4" w:rsidP="00EC2BC4">
      <w:pPr>
        <w:pStyle w:val="Commentaire"/>
        <w:jc w:val="both"/>
        <w:rPr>
          <w:rFonts w:ascii="Marianne" w:hAnsi="Marianne" w:cs="Arial"/>
          <w:bdr w:val="single" w:sz="4" w:space="0" w:color="auto"/>
        </w:rPr>
      </w:pPr>
    </w:p>
    <w:p w14:paraId="64420E67" w14:textId="14C4AC23" w:rsidR="00335C66" w:rsidRDefault="00D95D63" w:rsidP="00EC2BC4">
      <w:pPr>
        <w:pStyle w:val="Commentaire"/>
        <w:numPr>
          <w:ilvl w:val="0"/>
          <w:numId w:val="4"/>
        </w:numPr>
        <w:jc w:val="both"/>
        <w:rPr>
          <w:rFonts w:ascii="Marianne" w:hAnsi="Marianne" w:cs="Arial"/>
        </w:rPr>
      </w:pPr>
      <w:r>
        <w:rPr>
          <w:rFonts w:ascii="Marianne" w:hAnsi="Marianne" w:cs="Arial"/>
        </w:rPr>
        <w:t xml:space="preserve">le </w:t>
      </w:r>
      <w:r w:rsidR="00335C66" w:rsidRPr="00AF5686">
        <w:rPr>
          <w:rFonts w:ascii="Marianne" w:hAnsi="Marianne" w:cs="Arial"/>
        </w:rPr>
        <w:t>NUMEN : Login demandé</w:t>
      </w:r>
    </w:p>
    <w:p w14:paraId="48A5A8AF" w14:textId="0369E317" w:rsidR="00A00E96" w:rsidRPr="00AF5686" w:rsidRDefault="00A00E96" w:rsidP="00B72FB4">
      <w:pPr>
        <w:pStyle w:val="Commentaire"/>
        <w:numPr>
          <w:ilvl w:val="0"/>
          <w:numId w:val="4"/>
        </w:numPr>
        <w:spacing w:after="120"/>
        <w:ind w:left="1066" w:hanging="357"/>
        <w:jc w:val="both"/>
        <w:rPr>
          <w:rFonts w:ascii="Marianne" w:hAnsi="Marianne" w:cs="Arial"/>
        </w:rPr>
      </w:pPr>
      <w:r>
        <w:rPr>
          <w:rFonts w:ascii="Marianne" w:hAnsi="Marianne" w:cs="Arial"/>
        </w:rPr>
        <w:t>une adresse mail s’affiche</w:t>
      </w:r>
      <w:r>
        <w:rPr>
          <w:rFonts w:ascii="Calibri" w:hAnsi="Calibri" w:cs="Calibri"/>
        </w:rPr>
        <w:t> </w:t>
      </w:r>
      <w:r>
        <w:rPr>
          <w:rFonts w:ascii="Marianne" w:hAnsi="Marianne" w:cs="Arial"/>
        </w:rPr>
        <w:t>: il</w:t>
      </w:r>
      <w:r w:rsidR="00B72FB4">
        <w:rPr>
          <w:rFonts w:ascii="Marianne" w:hAnsi="Marianne" w:cs="Arial"/>
        </w:rPr>
        <w:t xml:space="preserve"> </w:t>
      </w:r>
      <w:r>
        <w:rPr>
          <w:rFonts w:ascii="Marianne" w:hAnsi="Marianne" w:cs="Arial"/>
        </w:rPr>
        <w:t xml:space="preserve">appartient </w:t>
      </w:r>
      <w:r w:rsidR="00D95D63">
        <w:rPr>
          <w:rFonts w:ascii="Marianne" w:hAnsi="Marianne" w:cs="Arial"/>
        </w:rPr>
        <w:t xml:space="preserve">au candidat à la mutation </w:t>
      </w:r>
      <w:r>
        <w:rPr>
          <w:rFonts w:ascii="Marianne" w:hAnsi="Marianne" w:cs="Arial"/>
        </w:rPr>
        <w:t xml:space="preserve">de </w:t>
      </w:r>
      <w:r w:rsidR="00D95D63">
        <w:rPr>
          <w:rFonts w:ascii="Marianne" w:hAnsi="Marianne" w:cs="Arial"/>
        </w:rPr>
        <w:t>s’</w:t>
      </w:r>
      <w:r>
        <w:rPr>
          <w:rFonts w:ascii="Marianne" w:hAnsi="Marianne" w:cs="Arial"/>
        </w:rPr>
        <w:t>assurer de la validité de cette adresse mail.</w:t>
      </w:r>
    </w:p>
    <w:p w14:paraId="7736E7B5" w14:textId="2133E3F2" w:rsidR="00EC2BC4" w:rsidRPr="00AF5686" w:rsidRDefault="0003773A" w:rsidP="00EC2BC4">
      <w:pPr>
        <w:pStyle w:val="Commentaire"/>
        <w:tabs>
          <w:tab w:val="num" w:pos="709"/>
        </w:tabs>
        <w:jc w:val="both"/>
        <w:rPr>
          <w:rFonts w:ascii="Marianne" w:hAnsi="Marianne" w:cs="Arial"/>
        </w:rPr>
      </w:pPr>
      <w:r>
        <w:rPr>
          <w:rFonts w:ascii="Marianne" w:hAnsi="Marianne" w:cs="Arial"/>
        </w:rPr>
        <w:tab/>
      </w:r>
      <w:r w:rsidR="00D95D63">
        <w:rPr>
          <w:rFonts w:ascii="Marianne" w:hAnsi="Marianne" w:cs="Arial"/>
        </w:rPr>
        <w:t>Dans</w:t>
      </w:r>
      <w:r w:rsidR="00A00E96">
        <w:rPr>
          <w:rFonts w:ascii="Marianne" w:hAnsi="Marianne" w:cs="Arial"/>
        </w:rPr>
        <w:t xml:space="preserve"> un second temps </w:t>
      </w:r>
      <w:r w:rsidR="00B72FB4">
        <w:rPr>
          <w:rFonts w:ascii="Marianne" w:hAnsi="Marianne" w:cs="Arial"/>
        </w:rPr>
        <w:t xml:space="preserve">un mot de passe </w:t>
      </w:r>
      <w:r w:rsidR="0010021D">
        <w:rPr>
          <w:rFonts w:ascii="Marianne" w:hAnsi="Marianne" w:cs="Arial"/>
        </w:rPr>
        <w:t xml:space="preserve">temporaire </w:t>
      </w:r>
      <w:r w:rsidR="00D95D63">
        <w:rPr>
          <w:rFonts w:ascii="Marianne" w:hAnsi="Marianne" w:cs="Arial"/>
        </w:rPr>
        <w:t xml:space="preserve">est envoyé </w:t>
      </w:r>
      <w:r w:rsidR="00B72FB4">
        <w:rPr>
          <w:rFonts w:ascii="Marianne" w:hAnsi="Marianne" w:cs="Arial"/>
        </w:rPr>
        <w:t>à cette adresse mail.</w:t>
      </w:r>
    </w:p>
    <w:p w14:paraId="1063F5C1" w14:textId="395A2C7C" w:rsidR="00335C66" w:rsidRDefault="0003773A" w:rsidP="00EC2BC4">
      <w:pPr>
        <w:pStyle w:val="Commentaire"/>
        <w:tabs>
          <w:tab w:val="num" w:pos="709"/>
        </w:tabs>
        <w:jc w:val="both"/>
        <w:rPr>
          <w:rFonts w:ascii="Marianne" w:hAnsi="Marianne" w:cs="Arial"/>
        </w:rPr>
      </w:pPr>
      <w:r>
        <w:rPr>
          <w:rFonts w:ascii="Marianne" w:hAnsi="Marianne" w:cs="Arial"/>
        </w:rPr>
        <w:tab/>
      </w:r>
      <w:r w:rsidR="00B72FB4">
        <w:rPr>
          <w:rFonts w:ascii="Marianne" w:hAnsi="Marianne" w:cs="Arial"/>
        </w:rPr>
        <w:t xml:space="preserve">Il doit </w:t>
      </w:r>
      <w:r w:rsidR="00D95D63">
        <w:rPr>
          <w:rFonts w:ascii="Marianne" w:hAnsi="Marianne" w:cs="Arial"/>
        </w:rPr>
        <w:t xml:space="preserve">être </w:t>
      </w:r>
      <w:r w:rsidR="00B72FB4">
        <w:rPr>
          <w:rFonts w:ascii="Marianne" w:hAnsi="Marianne" w:cs="Arial"/>
        </w:rPr>
        <w:t>utilis</w:t>
      </w:r>
      <w:r w:rsidR="00F9353B">
        <w:rPr>
          <w:rFonts w:ascii="Marianne" w:hAnsi="Marianne" w:cs="Arial"/>
        </w:rPr>
        <w:t>é</w:t>
      </w:r>
      <w:r w:rsidR="00B72FB4">
        <w:rPr>
          <w:rFonts w:ascii="Marianne" w:hAnsi="Marianne" w:cs="Arial"/>
        </w:rPr>
        <w:t xml:space="preserve"> pour une nouvelle connexion ainsi que </w:t>
      </w:r>
      <w:r w:rsidR="00D95D63">
        <w:rPr>
          <w:rFonts w:ascii="Marianne" w:hAnsi="Marianne" w:cs="Arial"/>
        </w:rPr>
        <w:t>le</w:t>
      </w:r>
      <w:r w:rsidR="00B72FB4">
        <w:rPr>
          <w:rFonts w:ascii="Marianne" w:hAnsi="Marianne" w:cs="Arial"/>
        </w:rPr>
        <w:t xml:space="preserve"> NUMEN</w:t>
      </w:r>
      <w:r w:rsidR="00335C66" w:rsidRPr="00AF5686">
        <w:rPr>
          <w:rFonts w:ascii="Marianne" w:hAnsi="Marianne" w:cs="Arial"/>
        </w:rPr>
        <w:t>.</w:t>
      </w:r>
    </w:p>
    <w:p w14:paraId="027CD7B5" w14:textId="6DE2A67D" w:rsidR="00B72FB4" w:rsidRDefault="0003773A" w:rsidP="00B72FB4">
      <w:pPr>
        <w:pStyle w:val="Commentaire"/>
        <w:tabs>
          <w:tab w:val="num" w:pos="709"/>
        </w:tabs>
        <w:spacing w:after="120"/>
        <w:jc w:val="both"/>
        <w:rPr>
          <w:rFonts w:ascii="Marianne" w:hAnsi="Marianne" w:cs="Arial"/>
        </w:rPr>
      </w:pPr>
      <w:r>
        <w:rPr>
          <w:rFonts w:ascii="Marianne" w:hAnsi="Marianne" w:cs="Arial"/>
        </w:rPr>
        <w:tab/>
      </w:r>
      <w:r w:rsidR="00B72FB4">
        <w:rPr>
          <w:rFonts w:ascii="Marianne" w:hAnsi="Marianne" w:cs="Arial"/>
        </w:rPr>
        <w:t>Ce mot de passe devra être modifié lors du premier accès.</w:t>
      </w:r>
    </w:p>
    <w:p w14:paraId="1E6BF92F" w14:textId="535CCEF8" w:rsidR="00EC2BC4" w:rsidRDefault="00335C66" w:rsidP="00EC2BC4">
      <w:pPr>
        <w:pStyle w:val="Commentaire"/>
        <w:numPr>
          <w:ilvl w:val="0"/>
          <w:numId w:val="5"/>
        </w:numPr>
        <w:jc w:val="both"/>
        <w:rPr>
          <w:rFonts w:ascii="Marianne" w:hAnsi="Marianne" w:cs="Arial"/>
        </w:rPr>
      </w:pPr>
      <w:r w:rsidRPr="00AF5686">
        <w:rPr>
          <w:rFonts w:ascii="Marianne" w:hAnsi="Marianne" w:cs="Arial"/>
        </w:rPr>
        <w:t>renseigne</w:t>
      </w:r>
      <w:r w:rsidR="00D95D63">
        <w:rPr>
          <w:rFonts w:ascii="Marianne" w:hAnsi="Marianne" w:cs="Arial"/>
        </w:rPr>
        <w:t>r</w:t>
      </w:r>
      <w:r w:rsidRPr="00AF5686">
        <w:rPr>
          <w:rFonts w:ascii="Marianne" w:hAnsi="Marianne" w:cs="Arial"/>
        </w:rPr>
        <w:t xml:space="preserve"> le libellé du corps/grade auquel </w:t>
      </w:r>
      <w:r w:rsidR="00D95D63">
        <w:rPr>
          <w:rFonts w:ascii="Marianne" w:hAnsi="Marianne" w:cs="Arial"/>
        </w:rPr>
        <w:t xml:space="preserve">le candidat à la mutation </w:t>
      </w:r>
      <w:r w:rsidRPr="00AF5686">
        <w:rPr>
          <w:rFonts w:ascii="Marianne" w:hAnsi="Marianne" w:cs="Arial"/>
        </w:rPr>
        <w:t>appart</w:t>
      </w:r>
      <w:r w:rsidR="00D95D63">
        <w:rPr>
          <w:rFonts w:ascii="Marianne" w:hAnsi="Marianne" w:cs="Arial"/>
        </w:rPr>
        <w:t>ient</w:t>
      </w:r>
      <w:r w:rsidRPr="00AF5686">
        <w:rPr>
          <w:rFonts w:ascii="Marianne" w:hAnsi="Marianne" w:cs="Arial"/>
        </w:rPr>
        <w:t>.</w:t>
      </w:r>
    </w:p>
    <w:p w14:paraId="2F433101" w14:textId="088733C6" w:rsidR="00335C66" w:rsidRPr="00EC2BC4" w:rsidRDefault="00335C66" w:rsidP="00EC2BC4">
      <w:pPr>
        <w:pStyle w:val="Commentaire"/>
        <w:numPr>
          <w:ilvl w:val="0"/>
          <w:numId w:val="5"/>
        </w:numPr>
        <w:jc w:val="both"/>
        <w:rPr>
          <w:rFonts w:ascii="Marianne" w:hAnsi="Marianne" w:cs="Arial"/>
        </w:rPr>
      </w:pPr>
      <w:r w:rsidRPr="00EC2BC4">
        <w:rPr>
          <w:rFonts w:ascii="Marianne" w:hAnsi="Marianne" w:cs="Arial"/>
        </w:rPr>
        <w:t>renseigne</w:t>
      </w:r>
      <w:r w:rsidR="00D95D63">
        <w:rPr>
          <w:rFonts w:ascii="Marianne" w:hAnsi="Marianne" w:cs="Arial"/>
        </w:rPr>
        <w:t>r</w:t>
      </w:r>
      <w:r w:rsidRPr="00EC2BC4">
        <w:rPr>
          <w:rFonts w:ascii="Marianne" w:hAnsi="Marianne" w:cs="Arial"/>
        </w:rPr>
        <w:t xml:space="preserve"> </w:t>
      </w:r>
      <w:r w:rsidR="00D95D63">
        <w:rPr>
          <w:rFonts w:ascii="Marianne" w:hAnsi="Marianne" w:cs="Arial"/>
        </w:rPr>
        <w:t>l’</w:t>
      </w:r>
      <w:r w:rsidRPr="00EC2BC4">
        <w:rPr>
          <w:rFonts w:ascii="Marianne" w:hAnsi="Marianne" w:cs="Arial"/>
        </w:rPr>
        <w:t>académie d'affectation actuelle.</w:t>
      </w:r>
    </w:p>
    <w:p w14:paraId="3FBBBE4B" w14:textId="77777777" w:rsidR="00335C66" w:rsidRDefault="00335C66" w:rsidP="00335C66">
      <w:pPr>
        <w:pStyle w:val="Commentaire"/>
        <w:rPr>
          <w:rFonts w:ascii="Marianne" w:hAnsi="Marianne" w:cs="Arial"/>
        </w:rPr>
      </w:pPr>
      <w:bookmarkStart w:id="0" w:name="_Hlk65147148"/>
    </w:p>
    <w:p w14:paraId="20800F4D" w14:textId="77777777" w:rsidR="00335C66" w:rsidRPr="00AF5686" w:rsidRDefault="00335C66" w:rsidP="00335C66">
      <w:pPr>
        <w:tabs>
          <w:tab w:val="left" w:pos="8789"/>
        </w:tabs>
        <w:rPr>
          <w:rFonts w:ascii="Marianne" w:hAnsi="Marianne" w:cs="Arial"/>
          <w:bdr w:val="single" w:sz="4" w:space="0" w:color="auto"/>
        </w:rPr>
      </w:pPr>
      <w:r w:rsidRPr="00AF5686">
        <w:rPr>
          <w:rFonts w:ascii="Marianne" w:hAnsi="Marianne" w:cs="Arial"/>
          <w:bdr w:val="single" w:sz="4" w:space="0" w:color="auto"/>
        </w:rPr>
        <w:t>1 - Consulter les postes vacants :</w:t>
      </w:r>
    </w:p>
    <w:bookmarkEnd w:id="0"/>
    <w:p w14:paraId="6BD7BE75" w14:textId="77777777" w:rsidR="00335C66" w:rsidRPr="00AF5686" w:rsidRDefault="00335C66" w:rsidP="00335C66">
      <w:pPr>
        <w:tabs>
          <w:tab w:val="left" w:pos="8789"/>
        </w:tabs>
        <w:rPr>
          <w:rFonts w:ascii="Marianne" w:hAnsi="Marianne" w:cs="Arial"/>
        </w:rPr>
      </w:pPr>
    </w:p>
    <w:p w14:paraId="4EB28544" w14:textId="0C6E3567" w:rsidR="00335C66" w:rsidRDefault="00335C66" w:rsidP="00335C66">
      <w:pPr>
        <w:outlineLvl w:val="0"/>
        <w:rPr>
          <w:rFonts w:ascii="Marianne" w:hAnsi="Marianne" w:cs="Arial"/>
        </w:rPr>
      </w:pPr>
      <w:r w:rsidRPr="00AF5686">
        <w:rPr>
          <w:rFonts w:ascii="Marianne" w:hAnsi="Marianne" w:cs="Arial"/>
        </w:rPr>
        <w:t xml:space="preserve">La liste </w:t>
      </w:r>
      <w:r w:rsidRPr="00AF5686">
        <w:rPr>
          <w:rFonts w:ascii="Marianne" w:hAnsi="Marianne" w:cs="Arial"/>
          <w:b/>
        </w:rPr>
        <w:t>indicative</w:t>
      </w:r>
      <w:r w:rsidRPr="00AF5686">
        <w:rPr>
          <w:rFonts w:ascii="Marianne" w:hAnsi="Marianne" w:cs="Arial"/>
        </w:rPr>
        <w:t xml:space="preserve"> des postes vacants peut être consultée </w:t>
      </w:r>
      <w:r w:rsidRPr="00AF5686">
        <w:rPr>
          <w:rFonts w:ascii="Marianne" w:hAnsi="Marianne" w:cs="Arial"/>
          <w:b/>
        </w:rPr>
        <w:t xml:space="preserve">du </w:t>
      </w:r>
      <w:r w:rsidR="000A081F">
        <w:rPr>
          <w:rFonts w:ascii="Marianne" w:hAnsi="Marianne" w:cs="Arial"/>
          <w:b/>
        </w:rPr>
        <w:t>20</w:t>
      </w:r>
      <w:r w:rsidRPr="00AF5686">
        <w:rPr>
          <w:rFonts w:ascii="Marianne" w:hAnsi="Marianne" w:cs="Arial"/>
          <w:b/>
        </w:rPr>
        <w:t xml:space="preserve"> mars au </w:t>
      </w:r>
      <w:r w:rsidR="000A081F">
        <w:rPr>
          <w:rFonts w:ascii="Marianne" w:hAnsi="Marianne" w:cs="Arial"/>
          <w:b/>
        </w:rPr>
        <w:t>12</w:t>
      </w:r>
      <w:r w:rsidRPr="00AF5686">
        <w:rPr>
          <w:rFonts w:ascii="Marianne" w:hAnsi="Marianne" w:cs="Arial"/>
          <w:b/>
        </w:rPr>
        <w:t xml:space="preserve"> avril 202</w:t>
      </w:r>
      <w:r w:rsidR="000A081F">
        <w:rPr>
          <w:rFonts w:ascii="Marianne" w:hAnsi="Marianne" w:cs="Arial"/>
          <w:b/>
        </w:rPr>
        <w:t>6</w:t>
      </w:r>
      <w:r w:rsidRPr="00AF5686">
        <w:rPr>
          <w:rFonts w:ascii="Marianne" w:hAnsi="Marianne" w:cs="Arial"/>
          <w:b/>
        </w:rPr>
        <w:t xml:space="preserve"> </w:t>
      </w:r>
      <w:r w:rsidRPr="00AF5686">
        <w:rPr>
          <w:rFonts w:ascii="Marianne" w:hAnsi="Marianne" w:cs="Arial"/>
        </w:rPr>
        <w:t>pour tous les corps, sur le site AMIA.</w:t>
      </w:r>
    </w:p>
    <w:p w14:paraId="31AF57CC" w14:textId="77777777" w:rsidR="00335C66" w:rsidRPr="00AF5686" w:rsidRDefault="00335C66" w:rsidP="00335C66">
      <w:pPr>
        <w:outlineLvl w:val="0"/>
        <w:rPr>
          <w:rFonts w:ascii="Marianne" w:hAnsi="Marianne" w:cs="Arial"/>
        </w:rPr>
      </w:pPr>
    </w:p>
    <w:p w14:paraId="2EC7FBA3" w14:textId="4E44A7CC" w:rsidR="00335C66" w:rsidRPr="00AF5686" w:rsidRDefault="00335C66" w:rsidP="00335C66">
      <w:pPr>
        <w:outlineLvl w:val="0"/>
        <w:rPr>
          <w:rFonts w:ascii="Marianne" w:hAnsi="Marianne" w:cs="Arial"/>
          <w:bdr w:val="single" w:sz="4" w:space="0" w:color="auto"/>
        </w:rPr>
      </w:pPr>
      <w:r w:rsidRPr="00AF5686">
        <w:rPr>
          <w:rFonts w:ascii="Marianne" w:hAnsi="Marianne" w:cs="Arial"/>
          <w:bdr w:val="single" w:sz="4" w:space="0" w:color="auto"/>
        </w:rPr>
        <w:t xml:space="preserve">2 </w:t>
      </w:r>
      <w:r w:rsidR="00D95D63">
        <w:rPr>
          <w:rFonts w:ascii="Marianne" w:hAnsi="Marianne" w:cs="Arial"/>
          <w:bdr w:val="single" w:sz="4" w:space="0" w:color="auto"/>
        </w:rPr>
        <w:t>–</w:t>
      </w:r>
      <w:r w:rsidRPr="00AF5686">
        <w:rPr>
          <w:rFonts w:ascii="Marianne" w:hAnsi="Marianne" w:cs="Arial"/>
          <w:bdr w:val="single" w:sz="4" w:space="0" w:color="auto"/>
        </w:rPr>
        <w:t xml:space="preserve"> Saisi</w:t>
      </w:r>
      <w:r w:rsidR="00D95D63">
        <w:rPr>
          <w:rFonts w:ascii="Marianne" w:hAnsi="Marianne" w:cs="Arial"/>
          <w:bdr w:val="single" w:sz="4" w:space="0" w:color="auto"/>
        </w:rPr>
        <w:t xml:space="preserve">e des </w:t>
      </w:r>
      <w:r w:rsidRPr="00AF5686">
        <w:rPr>
          <w:rFonts w:ascii="Marianne" w:hAnsi="Marianne" w:cs="Arial"/>
          <w:bdr w:val="single" w:sz="4" w:space="0" w:color="auto"/>
        </w:rPr>
        <w:t>vœux :</w:t>
      </w:r>
    </w:p>
    <w:p w14:paraId="490D5D7A" w14:textId="77777777" w:rsidR="00335C66" w:rsidRPr="00AF5686" w:rsidRDefault="00335C66" w:rsidP="00335C66">
      <w:pPr>
        <w:rPr>
          <w:rFonts w:ascii="Marianne" w:hAnsi="Marianne" w:cs="Arial"/>
          <w:bdr w:val="single" w:sz="4" w:space="0" w:color="auto"/>
        </w:rPr>
      </w:pPr>
    </w:p>
    <w:p w14:paraId="20C7F32E" w14:textId="2F616CC1" w:rsidR="00335C66" w:rsidRPr="00AF5686" w:rsidRDefault="00335C66" w:rsidP="00EC2BC4">
      <w:pPr>
        <w:pStyle w:val="Retraitcorpsdetexte"/>
        <w:spacing w:after="0"/>
        <w:ind w:left="0"/>
        <w:jc w:val="both"/>
        <w:rPr>
          <w:rFonts w:ascii="Marianne" w:hAnsi="Marianne" w:cs="Arial"/>
        </w:rPr>
      </w:pPr>
      <w:r w:rsidRPr="00AF5686">
        <w:rPr>
          <w:rFonts w:ascii="Marianne" w:hAnsi="Marianne" w:cs="Arial"/>
        </w:rPr>
        <w:t xml:space="preserve">Préalablement à la saisie de </w:t>
      </w:r>
      <w:r w:rsidR="00D95D63">
        <w:rPr>
          <w:rFonts w:ascii="Marianne" w:hAnsi="Marianne" w:cs="Arial"/>
        </w:rPr>
        <w:t xml:space="preserve">la </w:t>
      </w:r>
      <w:r w:rsidRPr="00AF5686">
        <w:rPr>
          <w:rFonts w:ascii="Marianne" w:hAnsi="Marianne" w:cs="Arial"/>
        </w:rPr>
        <w:t xml:space="preserve">demande sur le site AMIA, </w:t>
      </w:r>
      <w:r w:rsidR="00D95D63">
        <w:rPr>
          <w:rFonts w:ascii="Marianne" w:hAnsi="Marianne" w:cs="Arial"/>
        </w:rPr>
        <w:t>se</w:t>
      </w:r>
      <w:r w:rsidRPr="00AF5686">
        <w:rPr>
          <w:rFonts w:ascii="Marianne" w:hAnsi="Marianne" w:cs="Arial"/>
        </w:rPr>
        <w:t xml:space="preserve"> munir </w:t>
      </w:r>
      <w:r w:rsidR="00D95D63">
        <w:rPr>
          <w:rFonts w:ascii="Marianne" w:hAnsi="Marianne" w:cs="Arial"/>
        </w:rPr>
        <w:t xml:space="preserve">du </w:t>
      </w:r>
      <w:r w:rsidR="00D95D63" w:rsidRPr="00AF5686">
        <w:rPr>
          <w:rFonts w:ascii="Marianne" w:hAnsi="Marianne" w:cs="Arial"/>
        </w:rPr>
        <w:t>NUMEN</w:t>
      </w:r>
      <w:r w:rsidRPr="00AF5686">
        <w:rPr>
          <w:rFonts w:ascii="Marianne" w:hAnsi="Marianne" w:cs="Arial"/>
        </w:rPr>
        <w:t xml:space="preserve"> et </w:t>
      </w:r>
      <w:r w:rsidR="00D95D63">
        <w:rPr>
          <w:rFonts w:ascii="Marianne" w:hAnsi="Marianne" w:cs="Arial"/>
        </w:rPr>
        <w:t>du</w:t>
      </w:r>
      <w:r w:rsidRPr="00AF5686">
        <w:rPr>
          <w:rFonts w:ascii="Marianne" w:hAnsi="Marianne" w:cs="Arial"/>
          <w:b/>
        </w:rPr>
        <w:t xml:space="preserve"> mot de passe</w:t>
      </w:r>
      <w:r w:rsidRPr="00AF5686">
        <w:rPr>
          <w:rFonts w:ascii="Marianne" w:hAnsi="Marianne" w:cs="Arial"/>
        </w:rPr>
        <w:t xml:space="preserve"> confidentiel, qu’il convient de conserver pour toute nouvelle connexion, toute modification ou annulation de </w:t>
      </w:r>
      <w:r w:rsidR="00D95D63">
        <w:rPr>
          <w:rFonts w:ascii="Marianne" w:hAnsi="Marianne" w:cs="Arial"/>
        </w:rPr>
        <w:t>la</w:t>
      </w:r>
      <w:r w:rsidRPr="00AF5686">
        <w:rPr>
          <w:rFonts w:ascii="Marianne" w:hAnsi="Marianne" w:cs="Arial"/>
        </w:rPr>
        <w:t xml:space="preserve"> demande, ainsi que pour les résultats du mouvement.</w:t>
      </w:r>
    </w:p>
    <w:p w14:paraId="31C8E7BB" w14:textId="3315DB0E" w:rsidR="00335C66" w:rsidRPr="00AF5686" w:rsidRDefault="00335C66" w:rsidP="00EC2BC4">
      <w:pPr>
        <w:pStyle w:val="Commentaire"/>
        <w:jc w:val="both"/>
        <w:rPr>
          <w:rFonts w:ascii="Marianne" w:hAnsi="Marianne" w:cs="Arial"/>
        </w:rPr>
      </w:pPr>
      <w:r w:rsidRPr="00AF5686">
        <w:rPr>
          <w:rFonts w:ascii="Marianne" w:hAnsi="Marianne" w:cs="Arial"/>
        </w:rPr>
        <w:lastRenderedPageBreak/>
        <w:t xml:space="preserve">Toute connexion </w:t>
      </w:r>
      <w:r w:rsidR="00F9353B">
        <w:rPr>
          <w:rFonts w:ascii="Marianne" w:hAnsi="Marianne" w:cs="Arial"/>
        </w:rPr>
        <w:t>AMIA</w:t>
      </w:r>
      <w:r w:rsidRPr="00AF5686">
        <w:rPr>
          <w:rFonts w:ascii="Marianne" w:hAnsi="Marianne" w:cs="Arial"/>
        </w:rPr>
        <w:t xml:space="preserve"> doit être suivie d’une saisie obligatoire d’un vœu minimum pour que la demande de mutation soit prise en compte.</w:t>
      </w:r>
    </w:p>
    <w:p w14:paraId="036EB75F" w14:textId="77777777" w:rsidR="00335C66" w:rsidRPr="00AF5686" w:rsidRDefault="00335C66" w:rsidP="00335C66">
      <w:pPr>
        <w:pStyle w:val="Commentaire"/>
        <w:jc w:val="both"/>
        <w:rPr>
          <w:rFonts w:ascii="Marianne" w:hAnsi="Marianne" w:cs="Arial"/>
        </w:rPr>
      </w:pPr>
    </w:p>
    <w:p w14:paraId="497D6119" w14:textId="77777777" w:rsidR="004A6EF2" w:rsidRDefault="00335C66" w:rsidP="00335C66">
      <w:pPr>
        <w:pStyle w:val="Commentaire"/>
        <w:jc w:val="both"/>
        <w:rPr>
          <w:rFonts w:ascii="Marianne" w:hAnsi="Marianne" w:cs="Arial"/>
          <w:b/>
        </w:rPr>
      </w:pPr>
      <w:r w:rsidRPr="00AF5686">
        <w:rPr>
          <w:rFonts w:ascii="Marianne" w:hAnsi="Marianne" w:cs="Arial"/>
          <w:b/>
          <w:u w:val="single"/>
        </w:rPr>
        <w:t>Le nombre de vœux est limité à 6</w:t>
      </w:r>
      <w:r w:rsidRPr="00AF5686">
        <w:rPr>
          <w:rFonts w:ascii="Marianne" w:hAnsi="Marianne" w:cs="Arial"/>
          <w:b/>
        </w:rPr>
        <w:t>.</w:t>
      </w:r>
    </w:p>
    <w:p w14:paraId="6A02CEA7" w14:textId="77777777" w:rsidR="00335C66" w:rsidRDefault="00335C66" w:rsidP="004A6EF2">
      <w:pPr>
        <w:pStyle w:val="Commentaire"/>
        <w:jc w:val="both"/>
        <w:rPr>
          <w:rFonts w:ascii="Marianne" w:hAnsi="Marianne" w:cs="Arial"/>
          <w:b/>
        </w:rPr>
      </w:pPr>
      <w:r w:rsidRPr="00AF5686">
        <w:rPr>
          <w:rFonts w:ascii="Marianne" w:hAnsi="Marianne" w:cs="Arial"/>
          <w:b/>
          <w:u w:val="single"/>
        </w:rPr>
        <w:t>Les candidats doivent également saisir sur AMIA les éléments relatifs à leur situation</w:t>
      </w:r>
      <w:r w:rsidRPr="00AF5686">
        <w:rPr>
          <w:rFonts w:ascii="Marianne" w:hAnsi="Marianne" w:cs="Arial"/>
        </w:rPr>
        <w:t xml:space="preserve"> au regard de leur demande de mobilité, notamment ceux les rendant prioritaires légalement.</w:t>
      </w:r>
    </w:p>
    <w:p w14:paraId="08BEBCF4" w14:textId="77777777" w:rsidR="00335C66" w:rsidRPr="00AF5686" w:rsidRDefault="00335C66" w:rsidP="004A6EF2">
      <w:pPr>
        <w:pStyle w:val="Commentaire"/>
        <w:jc w:val="both"/>
        <w:rPr>
          <w:rFonts w:ascii="Marianne" w:hAnsi="Marianne" w:cs="Arial"/>
        </w:rPr>
      </w:pPr>
      <w:r w:rsidRPr="00AF5686">
        <w:rPr>
          <w:rFonts w:ascii="Marianne" w:hAnsi="Marianne" w:cs="Arial"/>
        </w:rPr>
        <w:t>Une demande peut ainsi être présentée à plusieurs titres</w:t>
      </w:r>
      <w:r w:rsidRPr="00AF5686">
        <w:rPr>
          <w:rFonts w:ascii="Courier New" w:hAnsi="Courier New" w:cs="Courier New"/>
        </w:rPr>
        <w:t> </w:t>
      </w:r>
      <w:r w:rsidRPr="00AF5686">
        <w:rPr>
          <w:rFonts w:ascii="Marianne" w:hAnsi="Marianne" w:cs="Arial"/>
        </w:rPr>
        <w:t>:</w:t>
      </w:r>
    </w:p>
    <w:p w14:paraId="18639FC7" w14:textId="4F6EF395" w:rsidR="00335C66" w:rsidRPr="00AF5686" w:rsidRDefault="000A081F" w:rsidP="004A6EF2">
      <w:pPr>
        <w:pStyle w:val="Commentaire"/>
        <w:numPr>
          <w:ilvl w:val="0"/>
          <w:numId w:val="7"/>
        </w:numPr>
        <w:jc w:val="both"/>
        <w:rPr>
          <w:rFonts w:ascii="Marianne" w:hAnsi="Marianne" w:cs="Arial"/>
        </w:rPr>
      </w:pPr>
      <w:r w:rsidRPr="00AF5686">
        <w:rPr>
          <w:rFonts w:ascii="Marianne" w:hAnsi="Marianne" w:cs="Arial"/>
        </w:rPr>
        <w:t>Rapprochement</w:t>
      </w:r>
      <w:r w:rsidR="00335C66" w:rsidRPr="00AF5686">
        <w:rPr>
          <w:rFonts w:ascii="Marianne" w:hAnsi="Marianne" w:cs="Arial"/>
        </w:rPr>
        <w:t xml:space="preserve"> de conjoints</w:t>
      </w:r>
    </w:p>
    <w:p w14:paraId="40F5658B" w14:textId="454A92D5" w:rsidR="00335C66" w:rsidRDefault="000A081F" w:rsidP="004A6EF2">
      <w:pPr>
        <w:pStyle w:val="Commentaire"/>
        <w:numPr>
          <w:ilvl w:val="0"/>
          <w:numId w:val="7"/>
        </w:numPr>
        <w:jc w:val="both"/>
        <w:rPr>
          <w:rFonts w:ascii="Marianne" w:hAnsi="Marianne" w:cs="Arial"/>
          <w:sz w:val="16"/>
          <w:szCs w:val="16"/>
        </w:rPr>
      </w:pPr>
      <w:r w:rsidRPr="00AF5686">
        <w:rPr>
          <w:rFonts w:ascii="Marianne" w:hAnsi="Marianne" w:cs="Arial"/>
        </w:rPr>
        <w:t>Travailleur</w:t>
      </w:r>
      <w:r w:rsidR="00335C66" w:rsidRPr="00AF5686">
        <w:rPr>
          <w:rFonts w:ascii="Marianne" w:hAnsi="Marianne" w:cs="Arial"/>
        </w:rPr>
        <w:t xml:space="preserve"> handicapé</w:t>
      </w:r>
      <w:r w:rsidR="00335C66">
        <w:rPr>
          <w:rFonts w:ascii="Marianne" w:hAnsi="Marianne" w:cs="Arial"/>
        </w:rPr>
        <w:t xml:space="preserve"> (bénéficiaire de l’obligation d’emploi)</w:t>
      </w:r>
    </w:p>
    <w:p w14:paraId="7ABDF690" w14:textId="045D5877" w:rsidR="00335C66" w:rsidRPr="00AF5686" w:rsidRDefault="000A081F" w:rsidP="004A6EF2">
      <w:pPr>
        <w:pStyle w:val="Commentaire"/>
        <w:numPr>
          <w:ilvl w:val="0"/>
          <w:numId w:val="7"/>
        </w:numPr>
        <w:jc w:val="both"/>
        <w:rPr>
          <w:rFonts w:ascii="Marianne" w:hAnsi="Marianne" w:cs="Arial"/>
        </w:rPr>
      </w:pPr>
      <w:r>
        <w:rPr>
          <w:rFonts w:ascii="Marianne" w:hAnsi="Marianne" w:cs="Arial"/>
        </w:rPr>
        <w:t>Politique</w:t>
      </w:r>
      <w:r w:rsidR="00335C66">
        <w:rPr>
          <w:rFonts w:ascii="Marianne" w:hAnsi="Marianne" w:cs="Arial"/>
        </w:rPr>
        <w:t xml:space="preserve"> de la ville (exercice dans un quartier urbain difficile)</w:t>
      </w:r>
    </w:p>
    <w:p w14:paraId="64A8DD4F" w14:textId="7E1021A5" w:rsidR="00335C66" w:rsidRDefault="000A081F" w:rsidP="004A6EF2">
      <w:pPr>
        <w:pStyle w:val="Commentaire"/>
        <w:numPr>
          <w:ilvl w:val="0"/>
          <w:numId w:val="7"/>
        </w:numPr>
        <w:jc w:val="both"/>
        <w:rPr>
          <w:rFonts w:ascii="Marianne" w:hAnsi="Marianne" w:cs="Arial"/>
        </w:rPr>
      </w:pPr>
      <w:r w:rsidRPr="00AF5686">
        <w:rPr>
          <w:rFonts w:ascii="Marianne" w:hAnsi="Marianne" w:cs="Arial"/>
        </w:rPr>
        <w:t>Suppression</w:t>
      </w:r>
      <w:r w:rsidR="00335C66" w:rsidRPr="00AF5686">
        <w:rPr>
          <w:rFonts w:ascii="Marianne" w:hAnsi="Marianne" w:cs="Arial"/>
        </w:rPr>
        <w:t xml:space="preserve"> de poste</w:t>
      </w:r>
    </w:p>
    <w:p w14:paraId="3D3F083A" w14:textId="12BD5FF3" w:rsidR="00335C66" w:rsidRDefault="000A081F" w:rsidP="004A6EF2">
      <w:pPr>
        <w:pStyle w:val="Commentaire"/>
        <w:numPr>
          <w:ilvl w:val="0"/>
          <w:numId w:val="7"/>
        </w:numPr>
        <w:jc w:val="both"/>
        <w:rPr>
          <w:rFonts w:ascii="Marianne" w:hAnsi="Marianne" w:cs="Arial"/>
        </w:rPr>
      </w:pPr>
      <w:r w:rsidRPr="00AF5686">
        <w:rPr>
          <w:rFonts w:ascii="Marianne" w:hAnsi="Marianne" w:cs="Arial"/>
        </w:rPr>
        <w:t>Convenance</w:t>
      </w:r>
      <w:r w:rsidR="00335C66" w:rsidRPr="00AF5686">
        <w:rPr>
          <w:rFonts w:ascii="Marianne" w:hAnsi="Marianne" w:cs="Arial"/>
        </w:rPr>
        <w:t xml:space="preserve"> personnelle</w:t>
      </w:r>
    </w:p>
    <w:p w14:paraId="362B5B75" w14:textId="77777777" w:rsidR="00335C66" w:rsidRDefault="00335C66" w:rsidP="00335C66">
      <w:pPr>
        <w:pStyle w:val="Commentaire"/>
        <w:jc w:val="both"/>
        <w:rPr>
          <w:rFonts w:ascii="Marianne" w:hAnsi="Marianne" w:cs="Arial"/>
        </w:rPr>
      </w:pPr>
    </w:p>
    <w:p w14:paraId="38606ECC" w14:textId="77777777" w:rsidR="004A6EF2" w:rsidRPr="00AF5686" w:rsidRDefault="004A6EF2" w:rsidP="00335C66">
      <w:pPr>
        <w:pStyle w:val="Commentaire"/>
        <w:jc w:val="both"/>
        <w:rPr>
          <w:rFonts w:ascii="Marianne" w:hAnsi="Marianne" w:cs="Arial"/>
        </w:rPr>
      </w:pPr>
    </w:p>
    <w:p w14:paraId="66875309" w14:textId="4FF2784B" w:rsidR="00335C66" w:rsidRPr="00AF5686" w:rsidRDefault="00335C66" w:rsidP="00335C66">
      <w:pPr>
        <w:pStyle w:val="Retraitcorpsdetexte"/>
        <w:tabs>
          <w:tab w:val="left" w:pos="1418"/>
          <w:tab w:val="left" w:pos="1843"/>
          <w:tab w:val="left" w:pos="2268"/>
        </w:tabs>
        <w:spacing w:after="0"/>
        <w:ind w:left="0"/>
        <w:rPr>
          <w:rFonts w:ascii="Marianne" w:hAnsi="Marianne" w:cs="Arial"/>
          <w:bdr w:val="single" w:sz="4" w:space="0" w:color="auto"/>
        </w:rPr>
      </w:pPr>
      <w:r w:rsidRPr="00AF5686">
        <w:rPr>
          <w:rFonts w:ascii="Marianne" w:hAnsi="Marianne" w:cs="Arial"/>
          <w:bdr w:val="single" w:sz="4" w:space="0" w:color="auto"/>
        </w:rPr>
        <w:t xml:space="preserve">3 - Editer </w:t>
      </w:r>
      <w:r w:rsidR="00D95D63">
        <w:rPr>
          <w:rFonts w:ascii="Marianne" w:hAnsi="Marianne" w:cs="Arial"/>
          <w:bdr w:val="single" w:sz="4" w:space="0" w:color="auto"/>
        </w:rPr>
        <w:t>la</w:t>
      </w:r>
      <w:r w:rsidRPr="00AF5686">
        <w:rPr>
          <w:rFonts w:ascii="Marianne" w:hAnsi="Marianne" w:cs="Arial"/>
          <w:bdr w:val="single" w:sz="4" w:space="0" w:color="auto"/>
        </w:rPr>
        <w:t xml:space="preserve"> confirmation de demande :</w:t>
      </w:r>
    </w:p>
    <w:p w14:paraId="708972AF" w14:textId="77777777" w:rsidR="00335C66" w:rsidRPr="00AF5686" w:rsidRDefault="00335C66" w:rsidP="00335C66">
      <w:pPr>
        <w:pStyle w:val="Retraitcorpsdetexte"/>
        <w:tabs>
          <w:tab w:val="left" w:pos="1418"/>
          <w:tab w:val="left" w:pos="1843"/>
          <w:tab w:val="left" w:pos="2268"/>
        </w:tabs>
        <w:spacing w:after="0"/>
        <w:ind w:left="0"/>
        <w:rPr>
          <w:rFonts w:ascii="Marianne" w:hAnsi="Marianne" w:cs="Arial"/>
        </w:rPr>
      </w:pPr>
    </w:p>
    <w:p w14:paraId="64018B6C" w14:textId="2B340C52" w:rsidR="00335C66" w:rsidRPr="00AF5686" w:rsidRDefault="00335C66" w:rsidP="004A6EF2">
      <w:pPr>
        <w:pStyle w:val="Retraitcorpsdetexte"/>
        <w:spacing w:after="0"/>
        <w:ind w:left="0"/>
        <w:rPr>
          <w:rFonts w:ascii="Marianne" w:hAnsi="Marianne" w:cs="Arial"/>
        </w:rPr>
      </w:pPr>
      <w:r w:rsidRPr="00AF5686">
        <w:rPr>
          <w:rFonts w:ascii="Marianne" w:hAnsi="Marianne" w:cs="Arial"/>
        </w:rPr>
        <w:t xml:space="preserve">Dès la fermeture du serveur AMIA, </w:t>
      </w:r>
      <w:r w:rsidR="00D95D63">
        <w:rPr>
          <w:rFonts w:ascii="Marianne" w:hAnsi="Marianne" w:cs="Arial"/>
        </w:rPr>
        <w:t>le candidat à la mutation doit</w:t>
      </w:r>
      <w:r w:rsidRPr="00AF5686">
        <w:rPr>
          <w:rFonts w:ascii="Marianne" w:hAnsi="Marianne" w:cs="Arial"/>
        </w:rPr>
        <w:t xml:space="preserve"> éditer personnellement </w:t>
      </w:r>
      <w:r w:rsidR="00D95D63">
        <w:rPr>
          <w:rFonts w:ascii="Marianne" w:hAnsi="Marianne" w:cs="Arial"/>
        </w:rPr>
        <w:t>sa</w:t>
      </w:r>
      <w:r w:rsidRPr="00AF5686">
        <w:rPr>
          <w:rFonts w:ascii="Marianne" w:hAnsi="Marianne" w:cs="Arial"/>
        </w:rPr>
        <w:t xml:space="preserve"> confirmation de demande de mutation</w:t>
      </w:r>
      <w:r w:rsidR="004A6EF2">
        <w:rPr>
          <w:rFonts w:ascii="Marianne" w:hAnsi="Marianne" w:cs="Arial"/>
        </w:rPr>
        <w:t xml:space="preserve">, </w:t>
      </w:r>
      <w:r w:rsidRPr="00AF5686">
        <w:rPr>
          <w:rFonts w:ascii="Marianne" w:hAnsi="Marianne" w:cs="Arial"/>
        </w:rPr>
        <w:t>pour tous les corps</w:t>
      </w:r>
      <w:r w:rsidRPr="00AF5686">
        <w:rPr>
          <w:rFonts w:ascii="Courier New" w:hAnsi="Courier New" w:cs="Courier New"/>
        </w:rPr>
        <w:t> </w:t>
      </w:r>
      <w:r w:rsidRPr="00AF5686">
        <w:rPr>
          <w:rFonts w:ascii="Marianne" w:hAnsi="Marianne" w:cs="Arial"/>
        </w:rPr>
        <w:t>:</w:t>
      </w:r>
      <w:r w:rsidRPr="00AF5686">
        <w:rPr>
          <w:rFonts w:ascii="Marianne" w:hAnsi="Marianne" w:cs="Arial"/>
        </w:rPr>
        <w:tab/>
      </w:r>
    </w:p>
    <w:p w14:paraId="2A4EA526" w14:textId="6972FBD2" w:rsidR="00335C66" w:rsidRDefault="00335C66" w:rsidP="00335C66">
      <w:pPr>
        <w:tabs>
          <w:tab w:val="left" w:pos="743"/>
        </w:tabs>
        <w:spacing w:before="120" w:after="120"/>
        <w:ind w:hanging="284"/>
        <w:jc w:val="center"/>
        <w:rPr>
          <w:rFonts w:ascii="Marianne" w:hAnsi="Marianne" w:cs="Arial"/>
          <w:b/>
          <w:sz w:val="24"/>
          <w:szCs w:val="24"/>
          <w:u w:val="single"/>
        </w:rPr>
      </w:pPr>
      <w:r w:rsidRPr="00AF5686">
        <w:rPr>
          <w:rFonts w:ascii="Marianne" w:hAnsi="Marianne" w:cs="Arial"/>
          <w:b/>
          <w:sz w:val="24"/>
          <w:szCs w:val="24"/>
          <w:u w:val="single"/>
        </w:rPr>
        <w:t xml:space="preserve">Entre le </w:t>
      </w:r>
      <w:r w:rsidR="000A081F">
        <w:rPr>
          <w:rFonts w:ascii="Marianne" w:hAnsi="Marianne" w:cs="Arial"/>
          <w:b/>
          <w:sz w:val="24"/>
          <w:szCs w:val="24"/>
          <w:u w:val="single"/>
        </w:rPr>
        <w:t>13</w:t>
      </w:r>
      <w:r w:rsidRPr="00AF5686">
        <w:rPr>
          <w:rFonts w:ascii="Marianne" w:hAnsi="Marianne" w:cs="Arial"/>
          <w:b/>
          <w:sz w:val="24"/>
          <w:szCs w:val="24"/>
          <w:u w:val="single"/>
        </w:rPr>
        <w:t xml:space="preserve"> avril et le </w:t>
      </w:r>
      <w:r w:rsidR="004C42AE">
        <w:rPr>
          <w:rFonts w:ascii="Marianne" w:hAnsi="Marianne" w:cs="Arial"/>
          <w:b/>
          <w:sz w:val="24"/>
          <w:szCs w:val="24"/>
          <w:u w:val="single"/>
        </w:rPr>
        <w:t>1</w:t>
      </w:r>
      <w:r w:rsidR="000A081F">
        <w:rPr>
          <w:rFonts w:ascii="Marianne" w:hAnsi="Marianne" w:cs="Arial"/>
          <w:b/>
          <w:sz w:val="24"/>
          <w:szCs w:val="24"/>
          <w:u w:val="single"/>
        </w:rPr>
        <w:t>5</w:t>
      </w:r>
      <w:r w:rsidRPr="00AF5686">
        <w:rPr>
          <w:rFonts w:ascii="Marianne" w:hAnsi="Marianne" w:cs="Arial"/>
          <w:b/>
          <w:sz w:val="24"/>
          <w:szCs w:val="24"/>
          <w:u w:val="single"/>
        </w:rPr>
        <w:t xml:space="preserve"> avril 202</w:t>
      </w:r>
      <w:r w:rsidR="000A081F">
        <w:rPr>
          <w:rFonts w:ascii="Marianne" w:hAnsi="Marianne" w:cs="Arial"/>
          <w:b/>
          <w:sz w:val="24"/>
          <w:szCs w:val="24"/>
          <w:u w:val="single"/>
        </w:rPr>
        <w:t>6</w:t>
      </w:r>
      <w:r w:rsidRPr="00AF5686">
        <w:rPr>
          <w:rFonts w:ascii="Marianne" w:hAnsi="Marianne" w:cs="Arial"/>
          <w:b/>
          <w:sz w:val="24"/>
          <w:szCs w:val="24"/>
          <w:u w:val="single"/>
        </w:rPr>
        <w:t xml:space="preserve"> inclus</w:t>
      </w:r>
      <w:r w:rsidR="000909DB">
        <w:rPr>
          <w:rFonts w:ascii="Marianne" w:hAnsi="Marianne" w:cs="Arial"/>
          <w:b/>
          <w:sz w:val="24"/>
          <w:szCs w:val="24"/>
          <w:u w:val="single"/>
        </w:rPr>
        <w:t>.</w:t>
      </w:r>
    </w:p>
    <w:p w14:paraId="26226066" w14:textId="654F7D30" w:rsidR="00335C66" w:rsidRPr="00AF5686" w:rsidRDefault="00335C66" w:rsidP="00335C66">
      <w:pPr>
        <w:pStyle w:val="Retraitcorpsdetexte"/>
        <w:tabs>
          <w:tab w:val="left" w:pos="1418"/>
          <w:tab w:val="left" w:pos="1843"/>
          <w:tab w:val="left" w:pos="2268"/>
        </w:tabs>
        <w:spacing w:before="240" w:after="0"/>
        <w:ind w:left="0"/>
        <w:rPr>
          <w:rFonts w:ascii="Marianne" w:hAnsi="Marianne" w:cs="Arial"/>
          <w:bdr w:val="single" w:sz="4" w:space="0" w:color="auto"/>
        </w:rPr>
      </w:pPr>
      <w:r w:rsidRPr="00AF5686">
        <w:rPr>
          <w:rFonts w:ascii="Marianne" w:hAnsi="Marianne" w:cs="Arial"/>
          <w:bdr w:val="single" w:sz="4" w:space="0" w:color="auto"/>
        </w:rPr>
        <w:t xml:space="preserve">4 – Envoyer </w:t>
      </w:r>
      <w:r w:rsidR="00DF4BEF">
        <w:rPr>
          <w:rFonts w:ascii="Marianne" w:hAnsi="Marianne" w:cs="Arial"/>
          <w:bdr w:val="single" w:sz="4" w:space="0" w:color="auto"/>
        </w:rPr>
        <w:t>la</w:t>
      </w:r>
      <w:r w:rsidRPr="00AF5686">
        <w:rPr>
          <w:rFonts w:ascii="Marianne" w:hAnsi="Marianne" w:cs="Arial"/>
          <w:bdr w:val="single" w:sz="4" w:space="0" w:color="auto"/>
        </w:rPr>
        <w:t xml:space="preserve"> confirmation de demande :</w:t>
      </w:r>
    </w:p>
    <w:p w14:paraId="0FD8E85F" w14:textId="77777777" w:rsidR="00335C66" w:rsidRPr="00AF5686" w:rsidRDefault="00335C66" w:rsidP="00335C66">
      <w:pPr>
        <w:pStyle w:val="Retraitcorpsdetexte"/>
        <w:spacing w:after="0" w:line="280" w:lineRule="exact"/>
        <w:ind w:left="0"/>
        <w:rPr>
          <w:rFonts w:ascii="Marianne" w:hAnsi="Marianne" w:cs="Arial"/>
          <w:bdr w:val="single" w:sz="4" w:space="0" w:color="auto"/>
        </w:rPr>
      </w:pPr>
    </w:p>
    <w:p w14:paraId="0F574AA6" w14:textId="0BEEB739" w:rsidR="00335C66" w:rsidRDefault="00F9353B" w:rsidP="00335C66">
      <w:pPr>
        <w:pStyle w:val="Retraitcorpsdetexte"/>
        <w:widowControl w:val="0"/>
        <w:spacing w:after="0"/>
        <w:ind w:left="0"/>
        <w:jc w:val="both"/>
        <w:rPr>
          <w:rFonts w:ascii="Marianne" w:hAnsi="Marianne" w:cs="Arial"/>
        </w:rPr>
      </w:pPr>
      <w:r>
        <w:rPr>
          <w:rFonts w:ascii="Marianne" w:hAnsi="Marianne" w:cs="Arial"/>
        </w:rPr>
        <w:t>L</w:t>
      </w:r>
      <w:r w:rsidR="00DF4BEF">
        <w:rPr>
          <w:rFonts w:ascii="Marianne" w:hAnsi="Marianne" w:cs="Arial"/>
        </w:rPr>
        <w:t>a</w:t>
      </w:r>
      <w:r w:rsidR="00335C66" w:rsidRPr="00AF5686">
        <w:rPr>
          <w:rFonts w:ascii="Marianne" w:hAnsi="Marianne" w:cs="Arial"/>
        </w:rPr>
        <w:t xml:space="preserve"> confirmation de demande de mutation</w:t>
      </w:r>
      <w:r>
        <w:rPr>
          <w:rFonts w:ascii="Marianne" w:hAnsi="Marianne" w:cs="Arial"/>
        </w:rPr>
        <w:t xml:space="preserve"> doit être transmise</w:t>
      </w:r>
      <w:r w:rsidR="00335C66" w:rsidRPr="00AF5686">
        <w:rPr>
          <w:rFonts w:ascii="Marianne" w:hAnsi="Marianne" w:cs="Arial"/>
        </w:rPr>
        <w:t>, sous couvert de la voie hiérarchique, avec toutes les pièces justificatives dans les meilleurs délais et au plus tard :</w:t>
      </w:r>
    </w:p>
    <w:p w14:paraId="22D77662" w14:textId="77777777" w:rsidR="00335C66" w:rsidRPr="00AF5686" w:rsidRDefault="00335C66" w:rsidP="00335C66">
      <w:pPr>
        <w:pStyle w:val="Retraitcorpsdetexte"/>
        <w:widowControl w:val="0"/>
        <w:spacing w:after="0"/>
        <w:ind w:left="0"/>
        <w:jc w:val="both"/>
        <w:rPr>
          <w:rFonts w:ascii="Marianne" w:hAnsi="Marianne" w:cs="Arial"/>
        </w:rPr>
      </w:pPr>
    </w:p>
    <w:p w14:paraId="3EE54A4B" w14:textId="620D6B7C" w:rsidR="00335C66" w:rsidRDefault="00335C66" w:rsidP="00335C66">
      <w:pPr>
        <w:pStyle w:val="Retraitcorpsdetexte"/>
        <w:widowControl w:val="0"/>
        <w:spacing w:after="0"/>
        <w:ind w:left="0"/>
        <w:jc w:val="center"/>
        <w:rPr>
          <w:rFonts w:ascii="Marianne" w:hAnsi="Marianne" w:cs="Arial"/>
          <w:b/>
          <w:sz w:val="24"/>
          <w:szCs w:val="24"/>
          <w:u w:val="single"/>
        </w:rPr>
      </w:pPr>
      <w:r w:rsidRPr="00AF5686">
        <w:rPr>
          <w:rFonts w:ascii="Marianne" w:hAnsi="Marianne" w:cs="Arial"/>
          <w:b/>
          <w:sz w:val="24"/>
          <w:szCs w:val="24"/>
          <w:u w:val="single"/>
        </w:rPr>
        <w:t xml:space="preserve">Le </w:t>
      </w:r>
      <w:r w:rsidR="004C42AE">
        <w:rPr>
          <w:rFonts w:ascii="Marianne" w:hAnsi="Marianne" w:cs="Arial"/>
          <w:b/>
          <w:sz w:val="24"/>
          <w:szCs w:val="24"/>
          <w:u w:val="single"/>
        </w:rPr>
        <w:t>1</w:t>
      </w:r>
      <w:r w:rsidR="000A081F">
        <w:rPr>
          <w:rFonts w:ascii="Marianne" w:hAnsi="Marianne" w:cs="Arial"/>
          <w:b/>
          <w:sz w:val="24"/>
          <w:szCs w:val="24"/>
          <w:u w:val="single"/>
        </w:rPr>
        <w:t>7</w:t>
      </w:r>
      <w:r w:rsidRPr="00AF5686">
        <w:rPr>
          <w:rFonts w:ascii="Marianne" w:hAnsi="Marianne" w:cs="Arial"/>
          <w:b/>
          <w:sz w:val="24"/>
          <w:szCs w:val="24"/>
          <w:u w:val="single"/>
        </w:rPr>
        <w:t xml:space="preserve"> avril 202</w:t>
      </w:r>
      <w:r w:rsidR="000A081F">
        <w:rPr>
          <w:rFonts w:ascii="Marianne" w:hAnsi="Marianne" w:cs="Arial"/>
          <w:b/>
          <w:sz w:val="24"/>
          <w:szCs w:val="24"/>
          <w:u w:val="single"/>
        </w:rPr>
        <w:t>6</w:t>
      </w:r>
      <w:r w:rsidRPr="00AF5686">
        <w:rPr>
          <w:rFonts w:ascii="Marianne" w:hAnsi="Marianne" w:cs="Arial"/>
          <w:b/>
          <w:sz w:val="24"/>
          <w:szCs w:val="24"/>
          <w:u w:val="single"/>
        </w:rPr>
        <w:t xml:space="preserve"> </w:t>
      </w:r>
      <w:r w:rsidR="00A3190A">
        <w:rPr>
          <w:rFonts w:ascii="Marianne" w:hAnsi="Marianne" w:cs="Arial"/>
          <w:b/>
          <w:sz w:val="24"/>
          <w:szCs w:val="24"/>
          <w:u w:val="single"/>
        </w:rPr>
        <w:t>pour les personnels concernés par la présente circulaire</w:t>
      </w:r>
    </w:p>
    <w:p w14:paraId="7D5FFE07" w14:textId="77777777" w:rsidR="00335C66" w:rsidRDefault="00335C66" w:rsidP="00335C66">
      <w:pPr>
        <w:pStyle w:val="Retraitcorpsdetexte"/>
        <w:widowControl w:val="0"/>
        <w:spacing w:after="0"/>
        <w:ind w:left="0"/>
        <w:jc w:val="both"/>
        <w:rPr>
          <w:rFonts w:ascii="Marianne" w:hAnsi="Marianne" w:cs="Arial"/>
        </w:rPr>
      </w:pPr>
    </w:p>
    <w:p w14:paraId="66A14A20" w14:textId="77777777" w:rsidR="00335C66" w:rsidRPr="00AF5686" w:rsidRDefault="00335C66" w:rsidP="00335C66">
      <w:pPr>
        <w:pStyle w:val="Retraitcorpsdetexte"/>
        <w:widowControl w:val="0"/>
        <w:spacing w:after="0"/>
        <w:ind w:left="0"/>
        <w:jc w:val="both"/>
        <w:rPr>
          <w:rFonts w:ascii="Marianne" w:hAnsi="Marianne" w:cs="Arial"/>
        </w:rPr>
      </w:pPr>
      <w:r w:rsidRPr="00AF5686">
        <w:rPr>
          <w:rFonts w:ascii="Marianne" w:hAnsi="Marianne" w:cs="Arial"/>
        </w:rPr>
        <w:t xml:space="preserve">Aux services suivants : </w:t>
      </w:r>
    </w:p>
    <w:tbl>
      <w:tblPr>
        <w:tblW w:w="0" w:type="auto"/>
        <w:tblInd w:w="6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93"/>
        <w:gridCol w:w="4274"/>
      </w:tblGrid>
      <w:tr w:rsidR="00335C66" w:rsidRPr="00AF5686" w14:paraId="105EA576" w14:textId="77777777" w:rsidTr="00E03799">
        <w:trPr>
          <w:trHeight w:val="737"/>
        </w:trPr>
        <w:tc>
          <w:tcPr>
            <w:tcW w:w="4793" w:type="dxa"/>
            <w:shd w:val="clear" w:color="auto" w:fill="auto"/>
            <w:vAlign w:val="center"/>
          </w:tcPr>
          <w:p w14:paraId="54A5A9EE" w14:textId="18285785" w:rsidR="00335C66" w:rsidRPr="00AF5686" w:rsidRDefault="00335C66" w:rsidP="00335C66">
            <w:pPr>
              <w:jc w:val="center"/>
              <w:rPr>
                <w:rFonts w:ascii="Marianne" w:hAnsi="Marianne" w:cs="Arial"/>
                <w:sz w:val="18"/>
                <w:szCs w:val="18"/>
                <w:lang w:val="en-US"/>
              </w:rPr>
            </w:pPr>
            <w:bookmarkStart w:id="1" w:name="_Hlk189649264"/>
            <w:r w:rsidRPr="00AF5686">
              <w:rPr>
                <w:rFonts w:ascii="Marianne" w:hAnsi="Marianne" w:cs="Arial"/>
                <w:b/>
                <w:sz w:val="18"/>
                <w:szCs w:val="18"/>
                <w:u w:val="single"/>
                <w:lang w:val="en-US"/>
              </w:rPr>
              <w:t>DPATS 1</w:t>
            </w:r>
            <w:r w:rsidRPr="00AF5686">
              <w:rPr>
                <w:rFonts w:ascii="Marianne" w:hAnsi="Marianne" w:cs="Arial"/>
                <w:sz w:val="18"/>
                <w:szCs w:val="18"/>
                <w:lang w:val="en-US"/>
              </w:rPr>
              <w:t xml:space="preserve"> : </w:t>
            </w:r>
            <w:r w:rsidRPr="00AF5686">
              <w:rPr>
                <w:rFonts w:ascii="Marianne" w:hAnsi="Marianne" w:cs="Arial"/>
                <w:sz w:val="18"/>
                <w:szCs w:val="18"/>
                <w:lang w:val="en-US"/>
              </w:rPr>
              <w:br/>
              <w:t>AAE, SAENES</w:t>
            </w:r>
          </w:p>
          <w:p w14:paraId="6BC578D9" w14:textId="77777777" w:rsidR="004C42AE" w:rsidRPr="0044760E" w:rsidRDefault="00D66D29" w:rsidP="004C42AE">
            <w:pPr>
              <w:spacing w:before="120"/>
              <w:jc w:val="center"/>
              <w:rPr>
                <w:rFonts w:ascii="Marianne" w:hAnsi="Marianne" w:cs="Arial"/>
              </w:rPr>
            </w:pPr>
            <w:hyperlink r:id="rId10" w:history="1">
              <w:r w:rsidR="004C42AE" w:rsidRPr="00193956">
                <w:rPr>
                  <w:rStyle w:val="Lienhypertexte"/>
                  <w:rFonts w:ascii="Marianne" w:hAnsi="Marianne"/>
                </w:rPr>
                <w:t>dpats1-information-carrieres@ac-versailles.fr</w:t>
              </w:r>
            </w:hyperlink>
            <w:r w:rsidR="004C42AE">
              <w:rPr>
                <w:rFonts w:ascii="Marianne" w:hAnsi="Marianne" w:cs="Arial"/>
              </w:rPr>
              <w:t>.</w:t>
            </w:r>
          </w:p>
          <w:p w14:paraId="7274F669" w14:textId="0F954003" w:rsidR="00335C66" w:rsidRPr="00AF5686" w:rsidRDefault="00335C66" w:rsidP="00335C66">
            <w:pPr>
              <w:jc w:val="center"/>
              <w:rPr>
                <w:rFonts w:ascii="Marianne" w:hAnsi="Marianne" w:cs="Arial"/>
                <w:sz w:val="18"/>
                <w:szCs w:val="18"/>
                <w:lang w:val="en-US"/>
              </w:rPr>
            </w:pPr>
          </w:p>
        </w:tc>
        <w:tc>
          <w:tcPr>
            <w:tcW w:w="4274" w:type="dxa"/>
            <w:shd w:val="clear" w:color="auto" w:fill="auto"/>
          </w:tcPr>
          <w:p w14:paraId="0C1E0A04" w14:textId="695B3782" w:rsidR="00335C66" w:rsidRPr="00AF5686" w:rsidRDefault="00335C66" w:rsidP="00335C66">
            <w:pPr>
              <w:jc w:val="center"/>
              <w:rPr>
                <w:rFonts w:ascii="Marianne" w:hAnsi="Marianne" w:cs="Arial"/>
                <w:sz w:val="18"/>
                <w:szCs w:val="18"/>
              </w:rPr>
            </w:pPr>
            <w:r w:rsidRPr="00AF5686">
              <w:rPr>
                <w:rFonts w:ascii="Marianne" w:hAnsi="Marianne" w:cs="Arial"/>
                <w:b/>
                <w:sz w:val="18"/>
                <w:szCs w:val="18"/>
                <w:u w:val="single"/>
              </w:rPr>
              <w:t>DPATS 2</w:t>
            </w:r>
            <w:r w:rsidRPr="00AF5686">
              <w:rPr>
                <w:rFonts w:ascii="Marianne" w:hAnsi="Marianne" w:cs="Arial"/>
                <w:sz w:val="18"/>
                <w:szCs w:val="18"/>
              </w:rPr>
              <w:t xml:space="preserve"> : </w:t>
            </w:r>
            <w:r w:rsidRPr="00AF5686">
              <w:rPr>
                <w:rFonts w:ascii="Marianne" w:hAnsi="Marianne" w:cs="Arial"/>
                <w:sz w:val="18"/>
                <w:szCs w:val="18"/>
              </w:rPr>
              <w:br/>
              <w:t>ADJ</w:t>
            </w:r>
            <w:r w:rsidR="00D32712">
              <w:rPr>
                <w:rFonts w:ascii="Marianne" w:hAnsi="Marianne" w:cs="Arial"/>
                <w:sz w:val="18"/>
                <w:szCs w:val="18"/>
              </w:rPr>
              <w:t>A</w:t>
            </w:r>
            <w:r w:rsidRPr="00AF5686">
              <w:rPr>
                <w:rFonts w:ascii="Marianne" w:hAnsi="Marianne" w:cs="Arial"/>
                <w:sz w:val="18"/>
                <w:szCs w:val="18"/>
              </w:rPr>
              <w:t>ENES</w:t>
            </w:r>
          </w:p>
          <w:p w14:paraId="3B808F3B" w14:textId="5C0C91D1" w:rsidR="004C42AE" w:rsidRPr="0044760E" w:rsidRDefault="00D66D29" w:rsidP="004C42AE">
            <w:pPr>
              <w:spacing w:before="120"/>
              <w:jc w:val="center"/>
              <w:rPr>
                <w:rFonts w:ascii="Marianne" w:hAnsi="Marianne" w:cs="Arial"/>
              </w:rPr>
            </w:pPr>
            <w:hyperlink r:id="rId11" w:history="1">
              <w:r w:rsidR="004C42AE" w:rsidRPr="00A657D3">
                <w:rPr>
                  <w:rStyle w:val="Lienhypertexte"/>
                  <w:rFonts w:ascii="Marianne" w:hAnsi="Marianne"/>
                </w:rPr>
                <w:t>dpats2-information-carrieres@ac-versailles.fr</w:t>
              </w:r>
            </w:hyperlink>
            <w:r w:rsidR="004C42AE">
              <w:rPr>
                <w:rFonts w:ascii="Marianne" w:hAnsi="Marianne" w:cs="Arial"/>
              </w:rPr>
              <w:t>.</w:t>
            </w:r>
          </w:p>
          <w:p w14:paraId="7772F645" w14:textId="1487DEF1" w:rsidR="00335C66" w:rsidRPr="00AF5686" w:rsidRDefault="00335C66" w:rsidP="00335C66">
            <w:pPr>
              <w:jc w:val="center"/>
              <w:rPr>
                <w:rFonts w:ascii="Marianne" w:hAnsi="Marianne" w:cs="Arial"/>
                <w:sz w:val="18"/>
                <w:szCs w:val="18"/>
              </w:rPr>
            </w:pPr>
          </w:p>
        </w:tc>
      </w:tr>
      <w:tr w:rsidR="00E03799" w:rsidRPr="00AF5686" w14:paraId="1FC54CA0" w14:textId="77777777" w:rsidTr="00FC0622">
        <w:trPr>
          <w:trHeight w:val="737"/>
        </w:trPr>
        <w:tc>
          <w:tcPr>
            <w:tcW w:w="9067" w:type="dxa"/>
            <w:gridSpan w:val="2"/>
            <w:shd w:val="clear" w:color="auto" w:fill="auto"/>
          </w:tcPr>
          <w:p w14:paraId="119D932B" w14:textId="6B76195D" w:rsidR="00E03799" w:rsidRPr="00AF5686" w:rsidRDefault="00E03799" w:rsidP="00335C66">
            <w:pPr>
              <w:jc w:val="center"/>
              <w:rPr>
                <w:rFonts w:ascii="Marianne" w:hAnsi="Marianne" w:cs="Arial"/>
                <w:sz w:val="18"/>
                <w:szCs w:val="18"/>
              </w:rPr>
            </w:pPr>
            <w:r w:rsidRPr="00AF5686">
              <w:rPr>
                <w:rFonts w:ascii="Marianne" w:hAnsi="Marianne" w:cs="Arial"/>
                <w:b/>
                <w:sz w:val="18"/>
                <w:szCs w:val="18"/>
                <w:u w:val="single"/>
              </w:rPr>
              <w:t>DPATS 4</w:t>
            </w:r>
            <w:r w:rsidRPr="00AF5686">
              <w:rPr>
                <w:rFonts w:ascii="Marianne" w:hAnsi="Marianne" w:cs="Arial"/>
                <w:sz w:val="18"/>
                <w:szCs w:val="18"/>
              </w:rPr>
              <w:t xml:space="preserve"> : </w:t>
            </w:r>
            <w:r w:rsidRPr="00AF5686">
              <w:rPr>
                <w:rFonts w:ascii="Marianne" w:hAnsi="Marianne" w:cs="Arial"/>
                <w:sz w:val="18"/>
                <w:szCs w:val="18"/>
              </w:rPr>
              <w:br/>
              <w:t>ATRF</w:t>
            </w:r>
            <w:r>
              <w:rPr>
                <w:rFonts w:ascii="Marianne" w:hAnsi="Marianne" w:cs="Arial"/>
                <w:sz w:val="18"/>
                <w:szCs w:val="18"/>
              </w:rPr>
              <w:t xml:space="preserve"> </w:t>
            </w:r>
          </w:p>
          <w:p w14:paraId="0D7B85E8" w14:textId="6D0F0C8C" w:rsidR="00E03799" w:rsidRPr="0044760E" w:rsidRDefault="00D66D29" w:rsidP="004C42AE">
            <w:pPr>
              <w:spacing w:before="120"/>
              <w:jc w:val="center"/>
              <w:rPr>
                <w:rFonts w:ascii="Marianne" w:hAnsi="Marianne" w:cs="Arial"/>
              </w:rPr>
            </w:pPr>
            <w:hyperlink r:id="rId12" w:history="1">
              <w:r w:rsidR="00E03799" w:rsidRPr="00A657D3">
                <w:rPr>
                  <w:rStyle w:val="Lienhypertexte"/>
                  <w:rFonts w:ascii="Marianne" w:hAnsi="Marianne"/>
                </w:rPr>
                <w:t>dpats4-information-carrieres@ac-versailles.fr</w:t>
              </w:r>
            </w:hyperlink>
            <w:r w:rsidR="00E03799">
              <w:rPr>
                <w:rFonts w:ascii="Marianne" w:hAnsi="Marianne" w:cs="Arial"/>
              </w:rPr>
              <w:t>.</w:t>
            </w:r>
          </w:p>
          <w:p w14:paraId="65238C2B" w14:textId="269DC42C" w:rsidR="00E03799" w:rsidRPr="00AF5686" w:rsidRDefault="00E03799" w:rsidP="00335C66">
            <w:pPr>
              <w:jc w:val="center"/>
              <w:rPr>
                <w:rFonts w:ascii="Marianne" w:hAnsi="Marianne" w:cs="Arial"/>
                <w:sz w:val="18"/>
                <w:szCs w:val="18"/>
                <w:u w:val="single"/>
              </w:rPr>
            </w:pPr>
          </w:p>
        </w:tc>
      </w:tr>
      <w:bookmarkEnd w:id="1"/>
    </w:tbl>
    <w:p w14:paraId="6F196B64" w14:textId="77777777" w:rsidR="00335C66" w:rsidRPr="00AF5686" w:rsidRDefault="00335C66" w:rsidP="00335C66">
      <w:pPr>
        <w:pStyle w:val="Retraitcorpsdetexte"/>
        <w:widowControl w:val="0"/>
        <w:spacing w:after="0"/>
        <w:ind w:left="0"/>
        <w:jc w:val="both"/>
        <w:rPr>
          <w:rFonts w:ascii="Marianne" w:hAnsi="Marianne" w:cs="Arial"/>
          <w:u w:val="single"/>
        </w:rPr>
      </w:pPr>
    </w:p>
    <w:p w14:paraId="3D39D04B" w14:textId="582373BB" w:rsidR="00335C66" w:rsidRPr="00AF5686" w:rsidRDefault="00D66D29" w:rsidP="00335C66">
      <w:pPr>
        <w:tabs>
          <w:tab w:val="left" w:pos="1134"/>
          <w:tab w:val="left" w:pos="8789"/>
        </w:tabs>
        <w:jc w:val="both"/>
        <w:rPr>
          <w:rFonts w:ascii="Marianne" w:hAnsi="Marianne" w:cs="Arial"/>
        </w:rPr>
      </w:pPr>
      <w:hyperlink r:id="rId13" w:history="1"/>
      <w:r w:rsidR="00335C66" w:rsidRPr="00AF5686">
        <w:rPr>
          <w:rFonts w:ascii="Marianne" w:hAnsi="Marianne" w:cs="Arial"/>
          <w:b/>
          <w:u w:val="single"/>
        </w:rPr>
        <w:t>Pour les agents provenant d’une autre académie</w:t>
      </w:r>
      <w:r w:rsidR="00335C66" w:rsidRPr="00AF5686">
        <w:rPr>
          <w:rFonts w:ascii="Marianne" w:hAnsi="Marianne" w:cs="Arial"/>
        </w:rPr>
        <w:t>, la confirmation de demande de mutation ainsi que les pièces justificatives doivent être transmises, sous couvert de la voie hiérarchique, au rectorat de l’académie d’origine, qui se chargera, après avis, de les adresser, au rectorat de Versailles.</w:t>
      </w:r>
    </w:p>
    <w:p w14:paraId="748E26EC" w14:textId="3F42BDD5" w:rsidR="00335C66" w:rsidRDefault="00335C66" w:rsidP="00335C66">
      <w:pPr>
        <w:tabs>
          <w:tab w:val="left" w:pos="1134"/>
        </w:tabs>
        <w:jc w:val="both"/>
        <w:rPr>
          <w:rFonts w:ascii="Marianne" w:hAnsi="Marianne" w:cs="Arial"/>
        </w:rPr>
      </w:pPr>
    </w:p>
    <w:p w14:paraId="7E7958EF" w14:textId="77777777" w:rsidR="00F9353B" w:rsidRPr="00AF5686" w:rsidRDefault="00F9353B" w:rsidP="00335C66">
      <w:pPr>
        <w:tabs>
          <w:tab w:val="left" w:pos="1134"/>
        </w:tabs>
        <w:jc w:val="both"/>
        <w:rPr>
          <w:rFonts w:ascii="Marianne" w:hAnsi="Marianne" w:cs="Arial"/>
        </w:rPr>
      </w:pPr>
    </w:p>
    <w:p w14:paraId="0C7830BC" w14:textId="03599EB3" w:rsidR="00335C66" w:rsidRDefault="00335C66" w:rsidP="00335C66">
      <w:pPr>
        <w:pStyle w:val="Retraitcorpsdetexte"/>
        <w:spacing w:after="0" w:line="280" w:lineRule="exact"/>
        <w:ind w:left="0"/>
        <w:rPr>
          <w:rFonts w:ascii="Marianne" w:hAnsi="Marianne" w:cs="Arial"/>
          <w:bdr w:val="single" w:sz="4" w:space="0" w:color="auto"/>
        </w:rPr>
      </w:pPr>
      <w:r w:rsidRPr="00AF5686">
        <w:rPr>
          <w:rFonts w:ascii="Marianne" w:hAnsi="Marianne" w:cs="Arial"/>
          <w:bdr w:val="single" w:sz="4" w:space="0" w:color="auto"/>
        </w:rPr>
        <w:t xml:space="preserve">5– Suivre </w:t>
      </w:r>
      <w:r w:rsidR="00DF4BEF">
        <w:rPr>
          <w:rFonts w:ascii="Marianne" w:hAnsi="Marianne" w:cs="Arial"/>
          <w:bdr w:val="single" w:sz="4" w:space="0" w:color="auto"/>
        </w:rPr>
        <w:t>l</w:t>
      </w:r>
      <w:r w:rsidRPr="00AF5686">
        <w:rPr>
          <w:rFonts w:ascii="Marianne" w:hAnsi="Marianne" w:cs="Arial"/>
          <w:bdr w:val="single" w:sz="4" w:space="0" w:color="auto"/>
        </w:rPr>
        <w:t>a demande et consulter les résultats du mouvement :</w:t>
      </w:r>
      <w:r>
        <w:rPr>
          <w:rFonts w:ascii="Marianne" w:hAnsi="Marianne" w:cs="Arial"/>
          <w:bdr w:val="single" w:sz="4" w:space="0" w:color="auto"/>
        </w:rPr>
        <w:t xml:space="preserve"> </w:t>
      </w:r>
      <w:r>
        <w:rPr>
          <w:rFonts w:ascii="Marianne" w:hAnsi="Marianne" w:cs="Arial"/>
          <w:bdr w:val="single" w:sz="4" w:space="0" w:color="auto"/>
        </w:rPr>
        <w:br/>
      </w:r>
    </w:p>
    <w:p w14:paraId="79F25FA7" w14:textId="77777777" w:rsidR="00335C66" w:rsidRPr="00AF5686" w:rsidRDefault="00335C66" w:rsidP="00335C66">
      <w:pPr>
        <w:pStyle w:val="Retraitcorpsdetexte"/>
        <w:spacing w:after="0"/>
        <w:ind w:left="0"/>
        <w:rPr>
          <w:rFonts w:ascii="Marianne" w:hAnsi="Marianne" w:cs="Arial"/>
        </w:rPr>
      </w:pPr>
      <w:r w:rsidRPr="00AF5686">
        <w:rPr>
          <w:rFonts w:ascii="Marianne" w:hAnsi="Marianne" w:cs="Arial"/>
        </w:rPr>
        <w:t>Par l’intermédiaire de l’application AMIA, l’agent peut</w:t>
      </w:r>
      <w:r w:rsidRPr="00AF5686">
        <w:rPr>
          <w:rFonts w:ascii="Courier New" w:hAnsi="Courier New" w:cs="Courier New"/>
        </w:rPr>
        <w:t> </w:t>
      </w:r>
      <w:r w:rsidRPr="00AF5686">
        <w:rPr>
          <w:rFonts w:ascii="Marianne" w:hAnsi="Marianne" w:cs="Arial"/>
        </w:rPr>
        <w:t>:</w:t>
      </w:r>
    </w:p>
    <w:p w14:paraId="624C952F" w14:textId="335EF04A" w:rsidR="00335C66" w:rsidRPr="00AF5686" w:rsidRDefault="000A081F" w:rsidP="000909DB">
      <w:pPr>
        <w:pStyle w:val="Retraitcorpsdetexte"/>
        <w:numPr>
          <w:ilvl w:val="0"/>
          <w:numId w:val="9"/>
        </w:numPr>
        <w:spacing w:after="0"/>
        <w:rPr>
          <w:rFonts w:ascii="Marianne" w:hAnsi="Marianne" w:cs="Arial"/>
        </w:rPr>
      </w:pPr>
      <w:r w:rsidRPr="00AF5686">
        <w:rPr>
          <w:rFonts w:ascii="Marianne" w:hAnsi="Marianne" w:cs="Arial"/>
        </w:rPr>
        <w:t>Prendre</w:t>
      </w:r>
      <w:r w:rsidR="00335C66" w:rsidRPr="00AF5686">
        <w:rPr>
          <w:rFonts w:ascii="Marianne" w:hAnsi="Marianne" w:cs="Arial"/>
        </w:rPr>
        <w:t xml:space="preserve"> connaissance de l’avis émis sur sa demande de mobilité</w:t>
      </w:r>
      <w:r w:rsidR="00335C66" w:rsidRPr="00AF5686">
        <w:rPr>
          <w:rFonts w:ascii="Courier New" w:hAnsi="Courier New" w:cs="Courier New"/>
        </w:rPr>
        <w:t> </w:t>
      </w:r>
      <w:r w:rsidR="00335C66" w:rsidRPr="00AF5686">
        <w:rPr>
          <w:rFonts w:ascii="Marianne" w:hAnsi="Marianne" w:cs="Arial"/>
        </w:rPr>
        <w:t>;</w:t>
      </w:r>
    </w:p>
    <w:p w14:paraId="2F040E4E" w14:textId="7C15B7CF" w:rsidR="00335C66" w:rsidRPr="00AF5686" w:rsidRDefault="000A081F" w:rsidP="000909DB">
      <w:pPr>
        <w:pStyle w:val="Retraitcorpsdetexte"/>
        <w:numPr>
          <w:ilvl w:val="0"/>
          <w:numId w:val="9"/>
        </w:numPr>
        <w:spacing w:after="0"/>
        <w:rPr>
          <w:rFonts w:ascii="Marianne" w:hAnsi="Marianne" w:cs="Arial"/>
        </w:rPr>
      </w:pPr>
      <w:r w:rsidRPr="00AF5686">
        <w:rPr>
          <w:rFonts w:ascii="Marianne" w:hAnsi="Marianne" w:cs="Arial"/>
        </w:rPr>
        <w:t>Accéder</w:t>
      </w:r>
      <w:r w:rsidR="00335C66" w:rsidRPr="00AF5686">
        <w:rPr>
          <w:rFonts w:ascii="Marianne" w:hAnsi="Marianne" w:cs="Arial"/>
        </w:rPr>
        <w:t xml:space="preserve"> aux éléments liés à sa situation personnelle et le cas échéant en demander la correction ou le complément</w:t>
      </w:r>
      <w:r w:rsidR="00335C66" w:rsidRPr="00AF5686">
        <w:rPr>
          <w:rFonts w:ascii="Courier New" w:hAnsi="Courier New" w:cs="Courier New"/>
        </w:rPr>
        <w:t> </w:t>
      </w:r>
      <w:r w:rsidR="00335C66" w:rsidRPr="00AF5686">
        <w:rPr>
          <w:rFonts w:ascii="Marianne" w:hAnsi="Marianne" w:cs="Arial"/>
        </w:rPr>
        <w:t>;</w:t>
      </w:r>
    </w:p>
    <w:p w14:paraId="49A5A532" w14:textId="7F731302" w:rsidR="00335C66" w:rsidRDefault="000A081F" w:rsidP="000909DB">
      <w:pPr>
        <w:pStyle w:val="Retraitcorpsdetexte"/>
        <w:numPr>
          <w:ilvl w:val="0"/>
          <w:numId w:val="9"/>
        </w:numPr>
        <w:spacing w:after="0"/>
        <w:rPr>
          <w:rFonts w:ascii="Marianne" w:hAnsi="Marianne" w:cs="Arial"/>
        </w:rPr>
      </w:pPr>
      <w:r w:rsidRPr="00AF5686">
        <w:rPr>
          <w:rFonts w:ascii="Marianne" w:hAnsi="Marianne" w:cs="Arial"/>
        </w:rPr>
        <w:t>Consulter</w:t>
      </w:r>
      <w:r w:rsidR="00335C66" w:rsidRPr="00AF5686">
        <w:rPr>
          <w:rFonts w:ascii="Marianne" w:hAnsi="Marianne" w:cs="Arial"/>
        </w:rPr>
        <w:t xml:space="preserve"> le résultat. </w:t>
      </w:r>
    </w:p>
    <w:p w14:paraId="72BF475A" w14:textId="77777777" w:rsidR="000909DB" w:rsidRDefault="000909DB" w:rsidP="00335C66">
      <w:pPr>
        <w:pStyle w:val="Retraitcorpsdetexte"/>
        <w:spacing w:after="0"/>
        <w:ind w:left="0"/>
        <w:rPr>
          <w:rFonts w:ascii="Marianne" w:hAnsi="Marianne" w:cs="Arial"/>
        </w:rPr>
      </w:pPr>
    </w:p>
    <w:p w14:paraId="2F213FE2" w14:textId="009FC25A" w:rsidR="00335C66" w:rsidRDefault="00335C66" w:rsidP="00335C66">
      <w:pPr>
        <w:pStyle w:val="Retraitcorpsdetexte"/>
        <w:spacing w:after="0"/>
        <w:ind w:left="0"/>
        <w:rPr>
          <w:rFonts w:ascii="Marianne" w:hAnsi="Marianne" w:cs="Arial"/>
        </w:rPr>
      </w:pPr>
      <w:r w:rsidRPr="00AF5686">
        <w:rPr>
          <w:rFonts w:ascii="Marianne" w:hAnsi="Marianne" w:cs="Arial"/>
        </w:rPr>
        <w:t xml:space="preserve">Le calendrier des opérations du mouvement est précisé en </w:t>
      </w:r>
      <w:r w:rsidRPr="00AF5686">
        <w:rPr>
          <w:rFonts w:ascii="Marianne" w:hAnsi="Marianne" w:cs="Arial"/>
          <w:i/>
        </w:rPr>
        <w:t xml:space="preserve">Annexe </w:t>
      </w:r>
      <w:r w:rsidR="00DF4BEF">
        <w:rPr>
          <w:rFonts w:ascii="Marianne" w:hAnsi="Marianne" w:cs="Arial"/>
          <w:i/>
        </w:rPr>
        <w:t>3</w:t>
      </w:r>
      <w:r w:rsidRPr="00AF5686">
        <w:rPr>
          <w:rFonts w:ascii="Marianne" w:hAnsi="Marianne" w:cs="Arial"/>
        </w:rPr>
        <w:t>.</w:t>
      </w:r>
    </w:p>
    <w:p w14:paraId="299C8211" w14:textId="77777777" w:rsidR="00335C66" w:rsidRDefault="00335C66" w:rsidP="00335C66">
      <w:pPr>
        <w:tabs>
          <w:tab w:val="left" w:pos="567"/>
          <w:tab w:val="left" w:pos="8789"/>
        </w:tabs>
        <w:rPr>
          <w:rFonts w:ascii="Marianne" w:hAnsi="Marianne" w:cs="Arial"/>
          <w:b/>
          <w:u w:val="single"/>
        </w:rPr>
      </w:pPr>
    </w:p>
    <w:p w14:paraId="74368C28" w14:textId="631BBC33" w:rsidR="00335C66" w:rsidRDefault="00335C66" w:rsidP="00335C66">
      <w:pPr>
        <w:tabs>
          <w:tab w:val="left" w:pos="567"/>
          <w:tab w:val="left" w:pos="8789"/>
        </w:tabs>
        <w:rPr>
          <w:rFonts w:ascii="Marianne" w:hAnsi="Marianne" w:cs="Arial"/>
          <w:b/>
          <w:u w:val="single"/>
        </w:rPr>
      </w:pPr>
      <w:r w:rsidRPr="00781AE1">
        <w:rPr>
          <w:rFonts w:ascii="Marianne" w:hAnsi="Marianne" w:cs="Arial"/>
          <w:b/>
          <w:u w:val="single"/>
        </w:rPr>
        <w:t>Demandes tardives, modification de demande de mutation et demande d’annulation</w:t>
      </w:r>
      <w:r w:rsidR="000909DB">
        <w:rPr>
          <w:rFonts w:ascii="Calibri" w:hAnsi="Calibri" w:cs="Calibri"/>
          <w:b/>
          <w:u w:val="single"/>
        </w:rPr>
        <w:t> </w:t>
      </w:r>
      <w:r w:rsidR="000909DB">
        <w:rPr>
          <w:rFonts w:ascii="Marianne" w:hAnsi="Marianne" w:cs="Arial"/>
          <w:b/>
          <w:u w:val="single"/>
        </w:rPr>
        <w:t>:</w:t>
      </w:r>
    </w:p>
    <w:p w14:paraId="6BABCD65" w14:textId="77777777" w:rsidR="000909DB" w:rsidRDefault="000909DB" w:rsidP="00335C66">
      <w:pPr>
        <w:tabs>
          <w:tab w:val="left" w:pos="567"/>
          <w:tab w:val="left" w:pos="8789"/>
        </w:tabs>
        <w:rPr>
          <w:rFonts w:ascii="Marianne" w:hAnsi="Marianne" w:cs="Arial"/>
          <w:b/>
          <w:u w:val="single"/>
        </w:rPr>
      </w:pPr>
    </w:p>
    <w:p w14:paraId="38F38710" w14:textId="75A04422" w:rsidR="00335C66" w:rsidRDefault="00335C66" w:rsidP="000909DB">
      <w:pPr>
        <w:tabs>
          <w:tab w:val="left" w:pos="567"/>
          <w:tab w:val="left" w:pos="8789"/>
        </w:tabs>
        <w:jc w:val="both"/>
        <w:rPr>
          <w:rFonts w:ascii="Marianne" w:hAnsi="Marianne" w:cs="Arial"/>
        </w:rPr>
      </w:pPr>
      <w:r>
        <w:rPr>
          <w:rFonts w:ascii="Marianne" w:hAnsi="Marianne" w:cs="Arial"/>
        </w:rPr>
        <w:t>Après la fermeture d</w:t>
      </w:r>
      <w:r w:rsidR="00B15FA9">
        <w:rPr>
          <w:rFonts w:ascii="Marianne" w:hAnsi="Marianne" w:cs="Arial"/>
        </w:rPr>
        <w:t>u</w:t>
      </w:r>
      <w:r>
        <w:rPr>
          <w:rFonts w:ascii="Marianne" w:hAnsi="Marianne" w:cs="Arial"/>
        </w:rPr>
        <w:t xml:space="preserve"> serveur, seules seront examinées les demandes tardives de participation au mouvement, modificatives ou d’annulation, répondant à la double condition</w:t>
      </w:r>
      <w:r>
        <w:rPr>
          <w:rFonts w:ascii="Calibri" w:hAnsi="Calibri" w:cs="Calibri"/>
        </w:rPr>
        <w:t> </w:t>
      </w:r>
      <w:r>
        <w:rPr>
          <w:rFonts w:ascii="Marianne" w:hAnsi="Marianne" w:cs="Arial"/>
        </w:rPr>
        <w:t>:</w:t>
      </w:r>
    </w:p>
    <w:p w14:paraId="719155E3" w14:textId="77777777" w:rsidR="000909DB" w:rsidRDefault="000909DB" w:rsidP="000909DB">
      <w:pPr>
        <w:tabs>
          <w:tab w:val="left" w:pos="567"/>
          <w:tab w:val="left" w:pos="8789"/>
        </w:tabs>
        <w:jc w:val="both"/>
        <w:rPr>
          <w:rFonts w:ascii="Marianne" w:hAnsi="Marianne" w:cs="Arial"/>
        </w:rPr>
      </w:pPr>
    </w:p>
    <w:p w14:paraId="6F98E6F0" w14:textId="6F24E655" w:rsidR="00335C66" w:rsidRPr="00781AE1" w:rsidRDefault="00B15FA9" w:rsidP="000909DB">
      <w:pPr>
        <w:numPr>
          <w:ilvl w:val="0"/>
          <w:numId w:val="10"/>
        </w:numPr>
        <w:tabs>
          <w:tab w:val="left" w:pos="567"/>
          <w:tab w:val="left" w:pos="8789"/>
        </w:tabs>
        <w:jc w:val="both"/>
        <w:rPr>
          <w:rFonts w:ascii="Marianne" w:hAnsi="Marianne" w:cs="Arial"/>
        </w:rPr>
      </w:pPr>
      <w:r>
        <w:rPr>
          <w:rFonts w:ascii="Marianne" w:hAnsi="Marianne" w:cs="Arial"/>
        </w:rPr>
        <w:t>Être</w:t>
      </w:r>
      <w:r w:rsidR="00335C66">
        <w:rPr>
          <w:rFonts w:ascii="Marianne" w:hAnsi="Marianne" w:cs="Arial"/>
        </w:rPr>
        <w:t xml:space="preserve"> parvenues </w:t>
      </w:r>
      <w:r w:rsidR="00335C66" w:rsidRPr="00781AE1">
        <w:rPr>
          <w:rFonts w:ascii="Marianne" w:hAnsi="Marianne" w:cs="Arial"/>
          <w:b/>
          <w:u w:val="single"/>
        </w:rPr>
        <w:t xml:space="preserve">avant le </w:t>
      </w:r>
      <w:r>
        <w:rPr>
          <w:rFonts w:ascii="Marianne" w:hAnsi="Marianne" w:cs="Arial"/>
          <w:b/>
          <w:u w:val="single"/>
        </w:rPr>
        <w:t>2</w:t>
      </w:r>
      <w:r w:rsidR="007E3EF1">
        <w:rPr>
          <w:rFonts w:ascii="Marianne" w:hAnsi="Marianne" w:cs="Arial"/>
          <w:b/>
          <w:u w:val="single"/>
        </w:rPr>
        <w:t>1 mai</w:t>
      </w:r>
      <w:r w:rsidR="00335C66" w:rsidRPr="00781AE1">
        <w:rPr>
          <w:rFonts w:ascii="Marianne" w:hAnsi="Marianne" w:cs="Arial"/>
          <w:b/>
          <w:u w:val="single"/>
        </w:rPr>
        <w:t xml:space="preserve"> 202</w:t>
      </w:r>
      <w:r w:rsidR="000A081F">
        <w:rPr>
          <w:rFonts w:ascii="Marianne" w:hAnsi="Marianne" w:cs="Arial"/>
          <w:b/>
          <w:u w:val="single"/>
        </w:rPr>
        <w:t>6</w:t>
      </w:r>
    </w:p>
    <w:p w14:paraId="57E08098" w14:textId="77818905" w:rsidR="00335C66" w:rsidRDefault="00B15FA9" w:rsidP="000909DB">
      <w:pPr>
        <w:numPr>
          <w:ilvl w:val="0"/>
          <w:numId w:val="10"/>
        </w:numPr>
        <w:tabs>
          <w:tab w:val="left" w:pos="567"/>
          <w:tab w:val="left" w:pos="8789"/>
        </w:tabs>
        <w:jc w:val="both"/>
        <w:rPr>
          <w:rFonts w:ascii="Marianne" w:hAnsi="Marianne" w:cs="Arial"/>
        </w:rPr>
      </w:pPr>
      <w:r w:rsidRPr="00781AE1">
        <w:rPr>
          <w:rFonts w:ascii="Marianne" w:hAnsi="Marianne" w:cs="Arial"/>
        </w:rPr>
        <w:t>Être</w:t>
      </w:r>
      <w:r w:rsidR="00335C66" w:rsidRPr="00781AE1">
        <w:rPr>
          <w:rFonts w:ascii="Marianne" w:hAnsi="Marianne" w:cs="Arial"/>
        </w:rPr>
        <w:t xml:space="preserve"> justifiées par un motif exceptionnel</w:t>
      </w:r>
      <w:r w:rsidR="00335C66">
        <w:rPr>
          <w:rFonts w:ascii="Calibri" w:hAnsi="Calibri" w:cs="Calibri"/>
        </w:rPr>
        <w:t> </w:t>
      </w:r>
      <w:r w:rsidR="00335C66">
        <w:rPr>
          <w:rFonts w:ascii="Marianne" w:hAnsi="Marianne" w:cs="Arial"/>
        </w:rPr>
        <w:t>(ex</w:t>
      </w:r>
      <w:r w:rsidR="00335C66">
        <w:rPr>
          <w:rFonts w:ascii="Calibri" w:hAnsi="Calibri" w:cs="Calibri"/>
        </w:rPr>
        <w:t> </w:t>
      </w:r>
      <w:r w:rsidR="00335C66">
        <w:rPr>
          <w:rFonts w:ascii="Marianne" w:hAnsi="Marianne" w:cs="Arial"/>
        </w:rPr>
        <w:t>: évolution de la situation du conjoint, mobilité,</w:t>
      </w:r>
      <w:r>
        <w:rPr>
          <w:rFonts w:ascii="Marianne" w:hAnsi="Marianne" w:cs="Arial"/>
        </w:rPr>
        <w:t xml:space="preserve"> </w:t>
      </w:r>
      <w:r w:rsidR="00335C66">
        <w:rPr>
          <w:rFonts w:ascii="Marianne" w:hAnsi="Marianne" w:cs="Arial"/>
        </w:rPr>
        <w:t>décès notamment)</w:t>
      </w:r>
      <w:r w:rsidR="00DF4BEF">
        <w:rPr>
          <w:rFonts w:ascii="Marianne" w:hAnsi="Marianne" w:cs="Arial"/>
        </w:rPr>
        <w:t>.</w:t>
      </w:r>
    </w:p>
    <w:p w14:paraId="4AC761BE" w14:textId="77777777" w:rsidR="00DF4BEF" w:rsidRPr="00781AE1" w:rsidRDefault="00DF4BEF" w:rsidP="00DF4BEF">
      <w:pPr>
        <w:tabs>
          <w:tab w:val="left" w:pos="567"/>
          <w:tab w:val="left" w:pos="8789"/>
        </w:tabs>
        <w:ind w:left="720"/>
        <w:jc w:val="both"/>
        <w:rPr>
          <w:rFonts w:ascii="Marianne" w:hAnsi="Marianne" w:cs="Arial"/>
        </w:rPr>
      </w:pPr>
    </w:p>
    <w:p w14:paraId="5AB2275A" w14:textId="77777777" w:rsidR="000909DB" w:rsidRDefault="000909DB" w:rsidP="00335C66">
      <w:pPr>
        <w:tabs>
          <w:tab w:val="left" w:pos="993"/>
          <w:tab w:val="right" w:pos="9639"/>
        </w:tabs>
        <w:jc w:val="both"/>
        <w:rPr>
          <w:rFonts w:ascii="Marianne" w:hAnsi="Marianne" w:cs="Arial"/>
          <w:b/>
          <w:bdr w:val="single" w:sz="4" w:space="0" w:color="auto"/>
        </w:rPr>
      </w:pPr>
    </w:p>
    <w:p w14:paraId="7F9C8341" w14:textId="6460C906" w:rsidR="00335C66" w:rsidRPr="00AF5686" w:rsidRDefault="00335C66" w:rsidP="00335C66">
      <w:pPr>
        <w:tabs>
          <w:tab w:val="left" w:pos="993"/>
          <w:tab w:val="right" w:pos="9639"/>
        </w:tabs>
        <w:jc w:val="both"/>
        <w:rPr>
          <w:rFonts w:ascii="Marianne" w:hAnsi="Marianne" w:cs="Arial"/>
          <w:b/>
          <w:bdr w:val="single" w:sz="4" w:space="0" w:color="auto"/>
        </w:rPr>
      </w:pPr>
      <w:r w:rsidRPr="00AF5686">
        <w:rPr>
          <w:rFonts w:ascii="Marianne" w:hAnsi="Marianne" w:cs="Arial"/>
          <w:b/>
          <w:bdr w:val="single" w:sz="4" w:space="0" w:color="auto"/>
        </w:rPr>
        <w:t xml:space="preserve">II </w:t>
      </w:r>
      <w:r w:rsidR="00DF4BEF" w:rsidRPr="00AF5686">
        <w:rPr>
          <w:rFonts w:ascii="Marianne" w:hAnsi="Marianne" w:cs="Arial"/>
          <w:b/>
          <w:bdr w:val="single" w:sz="4" w:space="0" w:color="auto"/>
        </w:rPr>
        <w:t>- DISPOSITIONS</w:t>
      </w:r>
      <w:r w:rsidRPr="00AF5686">
        <w:rPr>
          <w:rFonts w:ascii="Marianne" w:hAnsi="Marianne" w:cs="Arial"/>
          <w:b/>
          <w:bdr w:val="single" w:sz="4" w:space="0" w:color="auto"/>
        </w:rPr>
        <w:t xml:space="preserve"> GENERALES :</w:t>
      </w:r>
    </w:p>
    <w:p w14:paraId="32645378" w14:textId="77777777" w:rsidR="00335C66" w:rsidRPr="00AF5686" w:rsidRDefault="00335C66" w:rsidP="00335C66">
      <w:pPr>
        <w:tabs>
          <w:tab w:val="left" w:pos="567"/>
          <w:tab w:val="right" w:pos="9639"/>
        </w:tabs>
        <w:jc w:val="both"/>
        <w:rPr>
          <w:rFonts w:ascii="Marianne" w:hAnsi="Marianne" w:cs="Arial"/>
        </w:rPr>
      </w:pPr>
    </w:p>
    <w:p w14:paraId="4DE2EA00" w14:textId="77777777" w:rsidR="00335C66" w:rsidRPr="00AF5686" w:rsidRDefault="00335C66" w:rsidP="00335C66">
      <w:pPr>
        <w:tabs>
          <w:tab w:val="left" w:pos="567"/>
          <w:tab w:val="left" w:pos="1276"/>
          <w:tab w:val="left" w:pos="8789"/>
        </w:tabs>
        <w:jc w:val="both"/>
        <w:outlineLvl w:val="0"/>
        <w:rPr>
          <w:rFonts w:ascii="Marianne" w:hAnsi="Marianne" w:cs="Arial"/>
        </w:rPr>
      </w:pPr>
      <w:r w:rsidRPr="00AF5686">
        <w:rPr>
          <w:rFonts w:ascii="Marianne" w:hAnsi="Marianne" w:cs="Arial"/>
          <w:b/>
        </w:rPr>
        <w:t>Seuls les agents titulaires peuvent participer aux opérations de mobilité.</w:t>
      </w:r>
    </w:p>
    <w:p w14:paraId="1537DFD0" w14:textId="77777777" w:rsidR="00335C66" w:rsidRDefault="00335C66" w:rsidP="00335C66">
      <w:pPr>
        <w:tabs>
          <w:tab w:val="left" w:pos="567"/>
          <w:tab w:val="right" w:pos="9639"/>
        </w:tabs>
        <w:jc w:val="both"/>
        <w:rPr>
          <w:rFonts w:ascii="Marianne" w:hAnsi="Marianne" w:cs="Arial"/>
        </w:rPr>
      </w:pPr>
    </w:p>
    <w:p w14:paraId="1B91F1ED" w14:textId="77777777" w:rsidR="00335C66" w:rsidRDefault="00335C66" w:rsidP="00335C66">
      <w:pPr>
        <w:tabs>
          <w:tab w:val="left" w:pos="567"/>
          <w:tab w:val="right" w:pos="9639"/>
        </w:tabs>
        <w:jc w:val="both"/>
        <w:rPr>
          <w:rFonts w:ascii="Marianne" w:hAnsi="Marianne" w:cs="Arial"/>
        </w:rPr>
      </w:pPr>
      <w:r w:rsidRPr="00AF5686">
        <w:rPr>
          <w:rFonts w:ascii="Marianne" w:hAnsi="Marianne" w:cs="Arial"/>
        </w:rPr>
        <w:t>Les postes publiés sont de deux natures</w:t>
      </w:r>
      <w:r w:rsidRPr="00AF5686">
        <w:rPr>
          <w:rFonts w:ascii="Courier New" w:hAnsi="Courier New" w:cs="Courier New"/>
        </w:rPr>
        <w:t> </w:t>
      </w:r>
      <w:r w:rsidRPr="00AF5686">
        <w:rPr>
          <w:rFonts w:ascii="Marianne" w:hAnsi="Marianne" w:cs="Arial"/>
        </w:rPr>
        <w:t>:</w:t>
      </w:r>
    </w:p>
    <w:p w14:paraId="48FACFE3" w14:textId="77777777" w:rsidR="00335C66" w:rsidRDefault="00335C66" w:rsidP="00335C66">
      <w:pPr>
        <w:tabs>
          <w:tab w:val="left" w:pos="567"/>
          <w:tab w:val="right" w:pos="9639"/>
        </w:tabs>
        <w:jc w:val="both"/>
        <w:rPr>
          <w:rFonts w:ascii="Marianne" w:hAnsi="Marianne" w:cs="Arial"/>
        </w:rPr>
      </w:pPr>
    </w:p>
    <w:p w14:paraId="5906198B" w14:textId="77777777" w:rsidR="00335C66" w:rsidRPr="000909DB" w:rsidRDefault="00335C66" w:rsidP="00335C66">
      <w:pPr>
        <w:numPr>
          <w:ilvl w:val="0"/>
          <w:numId w:val="2"/>
        </w:numPr>
        <w:tabs>
          <w:tab w:val="left" w:pos="567"/>
          <w:tab w:val="num" w:pos="851"/>
          <w:tab w:val="right" w:pos="9639"/>
        </w:tabs>
        <w:ind w:left="0" w:firstLine="0"/>
        <w:jc w:val="both"/>
        <w:rPr>
          <w:rFonts w:ascii="Marianne" w:hAnsi="Marianne" w:cs="Arial"/>
        </w:rPr>
      </w:pPr>
      <w:r w:rsidRPr="00AF5686">
        <w:rPr>
          <w:rFonts w:ascii="Marianne" w:hAnsi="Marianne" w:cs="Arial"/>
          <w:u w:val="single"/>
        </w:rPr>
        <w:t xml:space="preserve">les postes fléchés </w:t>
      </w:r>
      <w:r w:rsidRPr="00AF5686">
        <w:rPr>
          <w:rFonts w:ascii="Marianne" w:hAnsi="Marianne" w:cs="Arial"/>
        </w:rPr>
        <w:t xml:space="preserve">(vœu département, vœu groupement de communes, vœu commune ou vœu établissement) </w:t>
      </w:r>
    </w:p>
    <w:p w14:paraId="5A0EE0C8" w14:textId="2782E12D" w:rsidR="00335C66" w:rsidRDefault="00335C66" w:rsidP="00335C66">
      <w:pPr>
        <w:numPr>
          <w:ilvl w:val="0"/>
          <w:numId w:val="2"/>
        </w:numPr>
        <w:tabs>
          <w:tab w:val="left" w:pos="567"/>
          <w:tab w:val="num" w:pos="851"/>
          <w:tab w:val="right" w:pos="9639"/>
        </w:tabs>
        <w:ind w:left="0" w:firstLine="0"/>
        <w:jc w:val="both"/>
        <w:rPr>
          <w:rFonts w:ascii="Marianne" w:hAnsi="Marianne" w:cs="Arial"/>
        </w:rPr>
      </w:pPr>
      <w:r w:rsidRPr="00AF5686">
        <w:rPr>
          <w:rFonts w:ascii="Marianne" w:hAnsi="Marianne" w:cs="Arial"/>
          <w:u w:val="single"/>
        </w:rPr>
        <w:t>les postes profilés</w:t>
      </w:r>
      <w:r w:rsidRPr="00AF5686">
        <w:rPr>
          <w:rFonts w:ascii="Marianne" w:hAnsi="Marianne" w:cs="Arial"/>
        </w:rPr>
        <w:t xml:space="preserve"> qui font l’objet d’une procédure et d’un recrutement particuliers (précisés en </w:t>
      </w:r>
      <w:r w:rsidRPr="00AF5686">
        <w:rPr>
          <w:rFonts w:ascii="Marianne" w:hAnsi="Marianne" w:cs="Arial"/>
          <w:i/>
        </w:rPr>
        <w:t>Annexes 2</w:t>
      </w:r>
      <w:r w:rsidRPr="00AF5686">
        <w:rPr>
          <w:rFonts w:ascii="Marianne" w:hAnsi="Marianne" w:cs="Arial"/>
        </w:rPr>
        <w:t>)</w:t>
      </w:r>
    </w:p>
    <w:p w14:paraId="07D23918" w14:textId="4735F60B" w:rsidR="00335C66" w:rsidRPr="00AF5686" w:rsidRDefault="00335C66" w:rsidP="00335C66">
      <w:pPr>
        <w:tabs>
          <w:tab w:val="left" w:pos="1134"/>
          <w:tab w:val="left" w:pos="8789"/>
        </w:tabs>
        <w:jc w:val="center"/>
        <w:outlineLvl w:val="0"/>
        <w:rPr>
          <w:rFonts w:ascii="Marianne" w:hAnsi="Marianne" w:cs="Arial"/>
        </w:rPr>
      </w:pPr>
    </w:p>
    <w:tbl>
      <w:tblPr>
        <w:tblpPr w:leftFromText="141" w:rightFromText="141" w:vertAnchor="text" w:horzAnchor="page" w:tblpX="1576"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tblGrid>
      <w:tr w:rsidR="00335C66" w:rsidRPr="00AF5686" w14:paraId="391B5BF8" w14:textId="77777777" w:rsidTr="000909DB">
        <w:trPr>
          <w:trHeight w:val="145"/>
        </w:trPr>
        <w:tc>
          <w:tcPr>
            <w:tcW w:w="4248" w:type="dxa"/>
            <w:shd w:val="clear" w:color="auto" w:fill="auto"/>
          </w:tcPr>
          <w:p w14:paraId="26E4F86E" w14:textId="77777777" w:rsidR="00335C66" w:rsidRPr="00AF5686" w:rsidRDefault="00335C66" w:rsidP="00335C66">
            <w:pPr>
              <w:tabs>
                <w:tab w:val="left" w:pos="1134"/>
                <w:tab w:val="left" w:pos="8789"/>
              </w:tabs>
              <w:ind w:right="-296"/>
              <w:jc w:val="both"/>
              <w:rPr>
                <w:rFonts w:ascii="Marianne" w:hAnsi="Marianne" w:cs="Arial"/>
                <w:b/>
              </w:rPr>
            </w:pPr>
            <w:r w:rsidRPr="00AF5686">
              <w:rPr>
                <w:rFonts w:ascii="Marianne" w:hAnsi="Marianne" w:cs="Arial"/>
                <w:b/>
              </w:rPr>
              <w:t>Tout poste est susceptible d'être vacant :</w:t>
            </w:r>
          </w:p>
        </w:tc>
      </w:tr>
    </w:tbl>
    <w:p w14:paraId="69A401EC" w14:textId="77777777" w:rsidR="00335C66" w:rsidRPr="00AF5686" w:rsidRDefault="00335C66" w:rsidP="000909DB">
      <w:pPr>
        <w:tabs>
          <w:tab w:val="left" w:pos="8789"/>
        </w:tabs>
        <w:jc w:val="both"/>
        <w:rPr>
          <w:rFonts w:ascii="Marianne" w:hAnsi="Marianne" w:cs="Arial"/>
        </w:rPr>
      </w:pPr>
    </w:p>
    <w:p w14:paraId="53EAA9DA" w14:textId="77777777" w:rsidR="00335C66" w:rsidRPr="00AF5686" w:rsidRDefault="00335C66" w:rsidP="00335C66">
      <w:pPr>
        <w:tabs>
          <w:tab w:val="left" w:pos="1276"/>
          <w:tab w:val="left" w:pos="8789"/>
        </w:tabs>
        <w:jc w:val="both"/>
        <w:rPr>
          <w:rFonts w:ascii="Marianne" w:hAnsi="Marianne" w:cs="Arial"/>
        </w:rPr>
      </w:pPr>
    </w:p>
    <w:p w14:paraId="6C82F858" w14:textId="77777777" w:rsidR="00335C66" w:rsidRPr="00AF5686" w:rsidRDefault="00335C66" w:rsidP="00335C66">
      <w:pPr>
        <w:tabs>
          <w:tab w:val="left" w:pos="1276"/>
          <w:tab w:val="left" w:pos="8789"/>
        </w:tabs>
        <w:jc w:val="both"/>
        <w:rPr>
          <w:rFonts w:ascii="Marianne" w:hAnsi="Marianne" w:cs="Arial"/>
          <w:b/>
          <w:u w:val="single"/>
        </w:rPr>
      </w:pPr>
      <w:r w:rsidRPr="00AF5686">
        <w:rPr>
          <w:rFonts w:ascii="Marianne" w:hAnsi="Marianne" w:cs="Arial"/>
        </w:rPr>
        <w:t>La liste des postes vacants publiés sur AMIA est indicative.</w:t>
      </w:r>
    </w:p>
    <w:p w14:paraId="777E343D" w14:textId="10BE983D" w:rsidR="00335C66" w:rsidRPr="000A081F" w:rsidRDefault="00335C66" w:rsidP="00335C66">
      <w:pPr>
        <w:tabs>
          <w:tab w:val="left" w:pos="1276"/>
          <w:tab w:val="left" w:pos="8789"/>
        </w:tabs>
        <w:jc w:val="both"/>
        <w:rPr>
          <w:rFonts w:ascii="Marianne" w:hAnsi="Marianne" w:cs="Arial"/>
          <w:b/>
          <w:bCs/>
        </w:rPr>
      </w:pPr>
      <w:r w:rsidRPr="00AF5686">
        <w:rPr>
          <w:rFonts w:ascii="Marianne" w:hAnsi="Marianne" w:cs="Arial"/>
        </w:rPr>
        <w:t xml:space="preserve">De nouveaux postes peuvent devenir vacants pendant la période d’ouverture du serveur. </w:t>
      </w:r>
      <w:r w:rsidRPr="000A081F">
        <w:rPr>
          <w:rFonts w:ascii="Marianne" w:hAnsi="Marianne" w:cs="Arial"/>
          <w:b/>
          <w:bCs/>
        </w:rPr>
        <w:t>Aussi, des mises à jour d'AMIA seront régulièrement effectuées</w:t>
      </w:r>
      <w:r w:rsidR="00D66D29">
        <w:rPr>
          <w:rFonts w:ascii="Marianne" w:hAnsi="Marianne" w:cs="Arial"/>
          <w:b/>
          <w:bCs/>
        </w:rPr>
        <w:t>.</w:t>
      </w:r>
    </w:p>
    <w:p w14:paraId="3FA6F422" w14:textId="77777777" w:rsidR="00335C66" w:rsidRDefault="00335C66" w:rsidP="00335C66">
      <w:pPr>
        <w:tabs>
          <w:tab w:val="left" w:pos="1134"/>
          <w:tab w:val="left" w:pos="8789"/>
        </w:tabs>
        <w:jc w:val="both"/>
        <w:rPr>
          <w:rFonts w:ascii="Marianne" w:hAnsi="Marianne" w:cs="Arial"/>
        </w:rPr>
      </w:pPr>
    </w:p>
    <w:p w14:paraId="02F08C74" w14:textId="77777777" w:rsidR="000909DB" w:rsidRDefault="00335C66" w:rsidP="00335C66">
      <w:pPr>
        <w:tabs>
          <w:tab w:val="left" w:pos="1276"/>
          <w:tab w:val="left" w:pos="8789"/>
        </w:tabs>
        <w:jc w:val="both"/>
        <w:rPr>
          <w:rFonts w:ascii="Marianne" w:hAnsi="Marianne" w:cs="Arial"/>
          <w:b/>
        </w:rPr>
      </w:pPr>
      <w:r w:rsidRPr="00AF5686">
        <w:rPr>
          <w:rFonts w:ascii="Marianne" w:hAnsi="Marianne" w:cs="Arial"/>
          <w:b/>
        </w:rPr>
        <w:t>Nécessité de s'informer sur la nature du poste souhaité :</w:t>
      </w:r>
      <w:r>
        <w:rPr>
          <w:rFonts w:ascii="Marianne" w:hAnsi="Marianne" w:cs="Arial"/>
          <w:b/>
        </w:rPr>
        <w:t xml:space="preserve"> </w:t>
      </w:r>
    </w:p>
    <w:p w14:paraId="6148F849" w14:textId="77777777" w:rsidR="00335C66" w:rsidRPr="00AF5686" w:rsidRDefault="00335C66" w:rsidP="00335C66">
      <w:pPr>
        <w:tabs>
          <w:tab w:val="left" w:pos="1276"/>
          <w:tab w:val="left" w:pos="8789"/>
        </w:tabs>
        <w:jc w:val="both"/>
        <w:rPr>
          <w:rFonts w:ascii="Marianne" w:hAnsi="Marianne" w:cs="Arial"/>
        </w:rPr>
      </w:pPr>
      <w:r w:rsidRPr="000909DB">
        <w:rPr>
          <w:rFonts w:ascii="Marianne" w:hAnsi="Marianne" w:cs="Arial"/>
        </w:rPr>
        <w:t xml:space="preserve">Toute demande de mutation est un acte réfléchi. </w:t>
      </w:r>
      <w:r w:rsidRPr="00AF5686">
        <w:rPr>
          <w:rFonts w:ascii="Marianne" w:hAnsi="Marianne" w:cs="Arial"/>
        </w:rPr>
        <w:t xml:space="preserve">Aussi, avant de remplir leur fiche de vœux, </w:t>
      </w:r>
      <w:r w:rsidRPr="00AF5686">
        <w:rPr>
          <w:rFonts w:ascii="Marianne" w:hAnsi="Marianne" w:cs="Arial"/>
          <w:u w:val="single"/>
        </w:rPr>
        <w:t>les intéressés doivent s'informer auprès du responsable du service ou de l'établissement des caractéristiques propres à l'emploi</w:t>
      </w:r>
      <w:r w:rsidRPr="00AF5686">
        <w:rPr>
          <w:rFonts w:ascii="Marianne" w:hAnsi="Marianne" w:cs="Arial"/>
        </w:rPr>
        <w:t>.</w:t>
      </w:r>
    </w:p>
    <w:p w14:paraId="4769E090" w14:textId="7C2CE8D9" w:rsidR="00335C66" w:rsidRPr="00AF5686" w:rsidRDefault="00335C66" w:rsidP="00335C66">
      <w:pPr>
        <w:tabs>
          <w:tab w:val="left" w:pos="993"/>
          <w:tab w:val="left" w:pos="8789"/>
        </w:tabs>
        <w:jc w:val="right"/>
        <w:rPr>
          <w:rFonts w:ascii="Marianne" w:hAnsi="Marianne" w:cs="Arial"/>
          <w:sz w:val="16"/>
          <w:szCs w:val="16"/>
        </w:rPr>
      </w:pPr>
    </w:p>
    <w:p w14:paraId="43D8CF33" w14:textId="3A0FE69D" w:rsidR="00335C66" w:rsidRPr="00AF5686" w:rsidRDefault="00D66D29" w:rsidP="00F9353B">
      <w:pPr>
        <w:tabs>
          <w:tab w:val="left" w:pos="1134"/>
          <w:tab w:val="left" w:pos="8789"/>
        </w:tabs>
        <w:jc w:val="both"/>
        <w:rPr>
          <w:rFonts w:ascii="Marianne" w:hAnsi="Marianne" w:cs="Arial"/>
        </w:rPr>
      </w:pPr>
      <w:hyperlink r:id="rId14" w:history="1"/>
      <w:r w:rsidR="00335C66" w:rsidRPr="00AF5686">
        <w:rPr>
          <w:rFonts w:ascii="Marianne" w:hAnsi="Marianne" w:cs="Arial"/>
          <w:u w:val="single"/>
        </w:rPr>
        <w:t>Attention</w:t>
      </w:r>
      <w:r w:rsidR="00335C66" w:rsidRPr="00AF5686">
        <w:rPr>
          <w:rFonts w:ascii="Marianne" w:hAnsi="Marianne" w:cs="Arial"/>
        </w:rPr>
        <w:t xml:space="preserve"> :</w:t>
      </w:r>
      <w:r w:rsidR="00F9353B">
        <w:rPr>
          <w:rFonts w:ascii="Marianne" w:hAnsi="Marianne" w:cs="Arial"/>
        </w:rPr>
        <w:t xml:space="preserve"> L</w:t>
      </w:r>
      <w:r w:rsidR="00335C66" w:rsidRPr="00AF5686">
        <w:rPr>
          <w:rFonts w:ascii="Marianne" w:hAnsi="Marianne" w:cs="Arial"/>
        </w:rPr>
        <w:t>es DSDEN (</w:t>
      </w:r>
      <w:r w:rsidR="00335C66" w:rsidRPr="00AF5686">
        <w:rPr>
          <w:rFonts w:ascii="Marianne" w:hAnsi="Marianne" w:cs="Arial"/>
          <w:i/>
        </w:rPr>
        <w:t>pour les postes en circonscriptions</w:t>
      </w:r>
      <w:r w:rsidR="00F457DA">
        <w:rPr>
          <w:rFonts w:ascii="Marianne" w:hAnsi="Marianne" w:cs="Arial"/>
          <w:i/>
        </w:rPr>
        <w:t xml:space="preserve"> </w:t>
      </w:r>
      <w:r w:rsidR="00335C66" w:rsidRPr="00AF5686">
        <w:rPr>
          <w:rFonts w:ascii="Marianne" w:hAnsi="Marianne" w:cs="Arial"/>
          <w:i/>
        </w:rPr>
        <w:t>1</w:t>
      </w:r>
      <w:r w:rsidR="00335C66" w:rsidRPr="00AF5686">
        <w:rPr>
          <w:rFonts w:ascii="Marianne" w:hAnsi="Marianne" w:cs="Arial"/>
          <w:i/>
          <w:vertAlign w:val="superscript"/>
        </w:rPr>
        <w:t>er</w:t>
      </w:r>
      <w:r w:rsidR="00335C66" w:rsidRPr="00AF5686">
        <w:rPr>
          <w:rFonts w:ascii="Marianne" w:hAnsi="Marianne" w:cs="Arial"/>
          <w:i/>
        </w:rPr>
        <w:t xml:space="preserve"> degré et les assistants </w:t>
      </w:r>
      <w:r w:rsidR="00B15FA9">
        <w:rPr>
          <w:rFonts w:ascii="Marianne" w:hAnsi="Marianne" w:cs="Arial"/>
          <w:i/>
        </w:rPr>
        <w:t>de service social</w:t>
      </w:r>
      <w:r w:rsidR="00335C66" w:rsidRPr="00AF5686">
        <w:rPr>
          <w:rFonts w:ascii="Marianne" w:hAnsi="Marianne" w:cs="Arial"/>
        </w:rPr>
        <w:t xml:space="preserve">) comportent plusieurs sites géographiques sur tout </w:t>
      </w:r>
      <w:r w:rsidR="00B15FA9">
        <w:rPr>
          <w:rFonts w:ascii="Marianne" w:hAnsi="Marianne" w:cs="Arial"/>
        </w:rPr>
        <w:t>le</w:t>
      </w:r>
      <w:r w:rsidR="00335C66" w:rsidRPr="00AF5686">
        <w:rPr>
          <w:rFonts w:ascii="Marianne" w:hAnsi="Marianne" w:cs="Arial"/>
        </w:rPr>
        <w:t xml:space="preserve"> département.</w:t>
      </w:r>
      <w:r w:rsidR="000909DB" w:rsidRPr="000909DB">
        <w:rPr>
          <w:rFonts w:ascii="Marianne" w:hAnsi="Marianne" w:cs="Arial"/>
          <w:noProof/>
          <w:u w:val="single"/>
        </w:rPr>
        <w:t xml:space="preserve"> </w:t>
      </w:r>
    </w:p>
    <w:p w14:paraId="6F91BE07" w14:textId="660C627A" w:rsidR="00335C66" w:rsidRPr="00AF5686" w:rsidRDefault="00335C66" w:rsidP="00335C66">
      <w:pPr>
        <w:tabs>
          <w:tab w:val="left" w:pos="1134"/>
          <w:tab w:val="left" w:pos="8789"/>
        </w:tabs>
        <w:jc w:val="both"/>
        <w:rPr>
          <w:rFonts w:ascii="Marianne" w:hAnsi="Marianne" w:cs="Arial"/>
        </w:rPr>
      </w:pPr>
      <w:r w:rsidRPr="00AF5686">
        <w:rPr>
          <w:rFonts w:ascii="Marianne" w:hAnsi="Marianne" w:cs="Arial"/>
        </w:rPr>
        <w:t xml:space="preserve">Il convient de se renseigner sur l’implantation du poste vacant auprès de </w:t>
      </w:r>
      <w:r w:rsidR="00F457DA">
        <w:rPr>
          <w:rFonts w:ascii="Marianne" w:hAnsi="Marianne" w:cs="Arial"/>
        </w:rPr>
        <w:t>la structure</w:t>
      </w:r>
      <w:r w:rsidRPr="00AF5686">
        <w:rPr>
          <w:rFonts w:ascii="Marianne" w:hAnsi="Marianne" w:cs="Arial"/>
        </w:rPr>
        <w:t xml:space="preserve">. </w:t>
      </w:r>
    </w:p>
    <w:p w14:paraId="4533FEF7" w14:textId="77777777" w:rsidR="00335C66" w:rsidRPr="00AF5686" w:rsidRDefault="00335C66" w:rsidP="00335C66">
      <w:pPr>
        <w:tabs>
          <w:tab w:val="left" w:pos="1134"/>
          <w:tab w:val="left" w:pos="8789"/>
        </w:tabs>
        <w:jc w:val="both"/>
        <w:rPr>
          <w:rFonts w:ascii="Marianne" w:hAnsi="Marianne" w:cs="Arial"/>
        </w:rPr>
      </w:pPr>
    </w:p>
    <w:p w14:paraId="76C91D46" w14:textId="77777777" w:rsidR="00335C66" w:rsidRPr="00AF5686" w:rsidRDefault="00335C66" w:rsidP="00335C66">
      <w:pPr>
        <w:tabs>
          <w:tab w:val="left" w:pos="1134"/>
          <w:tab w:val="left" w:pos="8789"/>
        </w:tabs>
        <w:jc w:val="both"/>
        <w:rPr>
          <w:rFonts w:ascii="Marianne" w:hAnsi="Marianne" w:cs="Arial"/>
        </w:rPr>
      </w:pPr>
      <w:r w:rsidRPr="00AF5686">
        <w:rPr>
          <w:rFonts w:ascii="Marianne" w:hAnsi="Marianne" w:cs="Arial"/>
        </w:rPr>
        <w:t xml:space="preserve">Dans AMIA, par défaut, les postes sont étiquetés non logés ; il appartient aux intéressés de prendre l'attache des établissements pour vérifier l'existence ou non de logement, le type de logement ainsi que ses conditions d'octroi. </w:t>
      </w:r>
    </w:p>
    <w:p w14:paraId="1C74F494" w14:textId="77777777" w:rsidR="00335C66" w:rsidRPr="00AF5686" w:rsidRDefault="00335C66" w:rsidP="00335C66">
      <w:pPr>
        <w:tabs>
          <w:tab w:val="left" w:pos="1134"/>
          <w:tab w:val="left" w:pos="8789"/>
        </w:tabs>
        <w:jc w:val="both"/>
        <w:outlineLvl w:val="0"/>
        <w:rPr>
          <w:rFonts w:ascii="Marianne" w:hAnsi="Marianne" w:cs="Arial"/>
          <w:b/>
        </w:rPr>
      </w:pPr>
      <w:r w:rsidRPr="00AF5686">
        <w:rPr>
          <w:rFonts w:ascii="Marianne" w:hAnsi="Marianne" w:cs="Arial"/>
          <w:b/>
        </w:rPr>
        <w:t>Aucune demande conditionnelle à un logement ne pourra être acceptée.</w:t>
      </w:r>
    </w:p>
    <w:p w14:paraId="4DD785D7" w14:textId="77777777" w:rsidR="00335C66" w:rsidRPr="00AF5686" w:rsidRDefault="00335C66" w:rsidP="00335C66">
      <w:pPr>
        <w:tabs>
          <w:tab w:val="left" w:pos="1134"/>
          <w:tab w:val="left" w:pos="8789"/>
        </w:tabs>
        <w:jc w:val="both"/>
        <w:outlineLvl w:val="0"/>
        <w:rPr>
          <w:rFonts w:ascii="Marianne" w:hAnsi="Marianne" w:cs="Arial"/>
          <w:u w:val="single"/>
        </w:rPr>
      </w:pPr>
    </w:p>
    <w:p w14:paraId="60366C29" w14:textId="77777777" w:rsidR="00335C66" w:rsidRPr="00AF5686" w:rsidRDefault="00335C66" w:rsidP="00335C66">
      <w:pPr>
        <w:tabs>
          <w:tab w:val="left" w:pos="1134"/>
          <w:tab w:val="left" w:pos="8789"/>
        </w:tabs>
        <w:jc w:val="both"/>
        <w:rPr>
          <w:rFonts w:ascii="Marianne" w:hAnsi="Marianne" w:cs="Arial"/>
        </w:rPr>
      </w:pPr>
      <w:r w:rsidRPr="00AF5686">
        <w:rPr>
          <w:rFonts w:ascii="Marianne" w:hAnsi="Marianne" w:cs="Arial"/>
          <w:b/>
        </w:rPr>
        <w:t>Tout poste demandé et obtenu devra être accepté :</w:t>
      </w:r>
    </w:p>
    <w:p w14:paraId="22E03FAE" w14:textId="77777777" w:rsidR="00335C66" w:rsidRPr="00AF5686" w:rsidRDefault="00335C66" w:rsidP="00335C66">
      <w:pPr>
        <w:tabs>
          <w:tab w:val="left" w:pos="1134"/>
          <w:tab w:val="left" w:pos="8789"/>
        </w:tabs>
        <w:jc w:val="both"/>
        <w:rPr>
          <w:rFonts w:ascii="Marianne" w:hAnsi="Marianne" w:cs="Arial"/>
        </w:rPr>
      </w:pPr>
      <w:r w:rsidRPr="00AF5686">
        <w:rPr>
          <w:rFonts w:ascii="Marianne" w:hAnsi="Marianne" w:cs="Arial"/>
        </w:rPr>
        <w:t>Aucun refus de poste ne pourra être admis sauf circonstances graves et imprévisibles.</w:t>
      </w:r>
    </w:p>
    <w:p w14:paraId="0FF7C770" w14:textId="77777777" w:rsidR="00335C66" w:rsidRDefault="00335C66" w:rsidP="00335C66">
      <w:pPr>
        <w:tabs>
          <w:tab w:val="left" w:pos="1134"/>
          <w:tab w:val="left" w:pos="8789"/>
        </w:tabs>
        <w:jc w:val="both"/>
        <w:rPr>
          <w:rFonts w:ascii="Marianne" w:hAnsi="Marianne" w:cs="Arial"/>
        </w:rPr>
      </w:pPr>
      <w:r w:rsidRPr="00AF5686">
        <w:rPr>
          <w:rFonts w:ascii="Marianne" w:hAnsi="Marianne" w:cs="Arial"/>
        </w:rPr>
        <w:t xml:space="preserve">En signant sa fiche de vœux, </w:t>
      </w:r>
      <w:r w:rsidRPr="00AF5686">
        <w:rPr>
          <w:rFonts w:ascii="Marianne" w:hAnsi="Marianne" w:cs="Arial"/>
          <w:b/>
        </w:rPr>
        <w:t xml:space="preserve">l'agent s'engage </w:t>
      </w:r>
      <w:r w:rsidRPr="00AF5686">
        <w:rPr>
          <w:rFonts w:ascii="Marianne" w:hAnsi="Marianne" w:cs="Arial"/>
        </w:rPr>
        <w:t xml:space="preserve">à accepter les postes demandés, quel que soit le rang de classement. </w:t>
      </w:r>
    </w:p>
    <w:p w14:paraId="2FAAC345" w14:textId="77777777" w:rsidR="00335C66" w:rsidRPr="00AF5686" w:rsidRDefault="00335C66" w:rsidP="00335C66">
      <w:pPr>
        <w:tabs>
          <w:tab w:val="left" w:pos="1134"/>
          <w:tab w:val="left" w:pos="8789"/>
        </w:tabs>
        <w:jc w:val="both"/>
        <w:rPr>
          <w:rFonts w:ascii="Marianne" w:hAnsi="Marianne" w:cs="Arial"/>
        </w:rPr>
      </w:pPr>
      <w:r w:rsidRPr="00AF5686">
        <w:rPr>
          <w:rFonts w:ascii="Marianne" w:hAnsi="Marianne" w:cs="Arial"/>
        </w:rPr>
        <w:t>En conséquence, tout poste demandé et obtenu entraîne l'affectation de l'agent sur ce poste et automatiquement la mise au mouvement du poste qu'il libère.</w:t>
      </w:r>
    </w:p>
    <w:p w14:paraId="4511EEA8" w14:textId="77777777" w:rsidR="00335C66" w:rsidRDefault="00335C66" w:rsidP="00335C66">
      <w:pPr>
        <w:tabs>
          <w:tab w:val="left" w:pos="1134"/>
          <w:tab w:val="left" w:pos="8789"/>
        </w:tabs>
        <w:jc w:val="both"/>
        <w:rPr>
          <w:rFonts w:ascii="Marianne" w:hAnsi="Marianne" w:cs="Arial"/>
        </w:rPr>
      </w:pPr>
    </w:p>
    <w:p w14:paraId="5BFD6C89" w14:textId="77777777" w:rsidR="00335C66" w:rsidRPr="00AF5686" w:rsidRDefault="00335C66" w:rsidP="00335C66">
      <w:pPr>
        <w:pStyle w:val="Corpsdetexte3"/>
        <w:spacing w:before="0"/>
        <w:rPr>
          <w:rFonts w:ascii="Marianne" w:hAnsi="Marianne" w:cs="Arial"/>
          <w:b/>
          <w:bdr w:val="single" w:sz="4" w:space="0" w:color="auto"/>
        </w:rPr>
      </w:pPr>
      <w:r w:rsidRPr="00AF5686">
        <w:rPr>
          <w:rFonts w:ascii="Marianne" w:hAnsi="Marianne" w:cs="Arial"/>
          <w:b/>
          <w:bdr w:val="single" w:sz="4" w:space="0" w:color="auto"/>
        </w:rPr>
        <w:t>III- PRECISIONS SUR L’APPLICATION DES CRITERES DE DEPARTAGE :</w:t>
      </w:r>
    </w:p>
    <w:p w14:paraId="2439A4E1" w14:textId="042ACC1F" w:rsidR="00335C66" w:rsidRPr="00F457DA" w:rsidRDefault="00335C66" w:rsidP="00335C66">
      <w:pPr>
        <w:tabs>
          <w:tab w:val="left" w:pos="993"/>
          <w:tab w:val="left" w:pos="8789"/>
        </w:tabs>
        <w:jc w:val="right"/>
        <w:rPr>
          <w:rFonts w:ascii="Marianne" w:hAnsi="Marianne" w:cs="Arial"/>
          <w:sz w:val="16"/>
          <w:szCs w:val="16"/>
        </w:rPr>
      </w:pPr>
    </w:p>
    <w:p w14:paraId="3C7F97C1" w14:textId="57FE285A" w:rsidR="00335C66" w:rsidRPr="0021247D" w:rsidRDefault="00D66D29" w:rsidP="0021247D">
      <w:pPr>
        <w:tabs>
          <w:tab w:val="left" w:pos="1134"/>
          <w:tab w:val="left" w:pos="8789"/>
        </w:tabs>
        <w:jc w:val="both"/>
        <w:rPr>
          <w:rFonts w:ascii="Marianne" w:hAnsi="Marianne" w:cs="Arial"/>
          <w:u w:val="single"/>
        </w:rPr>
      </w:pPr>
      <w:hyperlink r:id="rId15" w:history="1"/>
      <w:r w:rsidR="00F457DA" w:rsidRPr="00F457DA">
        <w:rPr>
          <w:rFonts w:ascii="Marianne" w:hAnsi="Marianne"/>
        </w:rPr>
        <w:t>Voir annexe 4.</w:t>
      </w:r>
    </w:p>
    <w:p w14:paraId="05ED9352" w14:textId="77777777" w:rsidR="005D3958" w:rsidRDefault="005D3958" w:rsidP="00335C66">
      <w:pPr>
        <w:pStyle w:val="Commentaire"/>
        <w:rPr>
          <w:rFonts w:ascii="Marianne" w:hAnsi="Marianne" w:cs="Arial"/>
        </w:rPr>
      </w:pPr>
    </w:p>
    <w:p w14:paraId="063959DB" w14:textId="34689697" w:rsidR="00335C66" w:rsidRPr="00F457DA" w:rsidRDefault="00335C66" w:rsidP="00F457DA">
      <w:pPr>
        <w:pStyle w:val="Paragraphedeliste"/>
        <w:numPr>
          <w:ilvl w:val="0"/>
          <w:numId w:val="25"/>
        </w:numPr>
        <w:tabs>
          <w:tab w:val="left" w:pos="8789"/>
        </w:tabs>
        <w:rPr>
          <w:rFonts w:ascii="Marianne" w:hAnsi="Marianne" w:cs="Arial"/>
          <w:b/>
          <w:bdr w:val="single" w:sz="4" w:space="0" w:color="auto"/>
        </w:rPr>
      </w:pPr>
      <w:r w:rsidRPr="00F457DA">
        <w:rPr>
          <w:rFonts w:ascii="Marianne" w:hAnsi="Marianne" w:cs="Arial"/>
          <w:b/>
          <w:bdr w:val="single" w:sz="4" w:space="0" w:color="auto"/>
        </w:rPr>
        <w:t>– Focus sur les priorités légales :</w:t>
      </w:r>
    </w:p>
    <w:p w14:paraId="6138C859" w14:textId="77777777" w:rsidR="00335C66" w:rsidRDefault="00335C66" w:rsidP="00335C66">
      <w:pPr>
        <w:tabs>
          <w:tab w:val="left" w:pos="1134"/>
          <w:tab w:val="left" w:pos="8789"/>
        </w:tabs>
        <w:jc w:val="both"/>
        <w:rPr>
          <w:rFonts w:ascii="Marianne" w:hAnsi="Marianne" w:cs="Arial"/>
        </w:rPr>
      </w:pPr>
    </w:p>
    <w:p w14:paraId="7DF14FF4" w14:textId="77777777" w:rsidR="00F457DA" w:rsidRDefault="00335C66" w:rsidP="00F457DA">
      <w:pPr>
        <w:pStyle w:val="Paragraphedeliste"/>
        <w:numPr>
          <w:ilvl w:val="0"/>
          <w:numId w:val="24"/>
        </w:numPr>
        <w:tabs>
          <w:tab w:val="left" w:pos="1134"/>
          <w:tab w:val="left" w:pos="8789"/>
        </w:tabs>
        <w:jc w:val="both"/>
        <w:rPr>
          <w:rFonts w:ascii="Marianne" w:hAnsi="Marianne" w:cs="Arial"/>
          <w:b/>
          <w:bCs/>
          <w:u w:val="single"/>
        </w:rPr>
      </w:pPr>
      <w:r w:rsidRPr="00F457DA">
        <w:rPr>
          <w:rFonts w:ascii="Marianne" w:hAnsi="Marianne" w:cs="Arial"/>
          <w:b/>
          <w:bCs/>
          <w:u w:val="single"/>
        </w:rPr>
        <w:t>Le rapprochement de conjoints ou de partenaires liés par un PACS</w:t>
      </w:r>
      <w:r w:rsidR="005D3958" w:rsidRPr="00F457DA">
        <w:rPr>
          <w:rFonts w:ascii="Calibri" w:hAnsi="Calibri" w:cs="Calibri"/>
          <w:b/>
          <w:bCs/>
          <w:u w:val="single"/>
        </w:rPr>
        <w:t> </w:t>
      </w:r>
      <w:r w:rsidR="005D3958" w:rsidRPr="00F457DA">
        <w:rPr>
          <w:rFonts w:ascii="Marianne" w:hAnsi="Marianne" w:cs="Arial"/>
          <w:b/>
          <w:bCs/>
          <w:u w:val="single"/>
        </w:rPr>
        <w:t>:</w:t>
      </w:r>
    </w:p>
    <w:p w14:paraId="51C5D25E" w14:textId="77777777" w:rsidR="005F0C10" w:rsidRPr="005F0C10" w:rsidRDefault="005F0C10" w:rsidP="005F0C10">
      <w:pPr>
        <w:pStyle w:val="Paragraphedeliste"/>
        <w:tabs>
          <w:tab w:val="left" w:pos="1134"/>
          <w:tab w:val="left" w:pos="8789"/>
        </w:tabs>
        <w:jc w:val="both"/>
        <w:rPr>
          <w:rFonts w:ascii="Marianne" w:hAnsi="Marianne" w:cs="Arial"/>
          <w:b/>
          <w:bCs/>
          <w:u w:val="single"/>
        </w:rPr>
      </w:pPr>
    </w:p>
    <w:p w14:paraId="0BF9CC0D" w14:textId="62AAE952" w:rsidR="005F0C10" w:rsidRPr="005F0C10" w:rsidRDefault="005F0C10" w:rsidP="005F0C10">
      <w:pPr>
        <w:pStyle w:val="Paragraphedeliste"/>
        <w:numPr>
          <w:ilvl w:val="1"/>
          <w:numId w:val="24"/>
        </w:numPr>
        <w:tabs>
          <w:tab w:val="left" w:pos="1134"/>
          <w:tab w:val="left" w:pos="8789"/>
        </w:tabs>
        <w:jc w:val="both"/>
        <w:rPr>
          <w:rFonts w:ascii="Marianne" w:hAnsi="Marianne" w:cs="Arial"/>
          <w:b/>
          <w:bCs/>
          <w:u w:val="single"/>
        </w:rPr>
      </w:pPr>
      <w:r>
        <w:rPr>
          <w:rFonts w:ascii="Marianne" w:hAnsi="Marianne" w:cs="Arial"/>
        </w:rPr>
        <w:t>Conditions</w:t>
      </w:r>
      <w:r>
        <w:rPr>
          <w:rFonts w:ascii="Calibri" w:hAnsi="Calibri" w:cs="Calibri"/>
        </w:rPr>
        <w:t> </w:t>
      </w:r>
      <w:r>
        <w:rPr>
          <w:rFonts w:ascii="Marianne" w:hAnsi="Marianne" w:cs="Arial"/>
        </w:rPr>
        <w:t>:</w:t>
      </w:r>
    </w:p>
    <w:p w14:paraId="009F974D" w14:textId="7B138A82" w:rsidR="005F0C10" w:rsidRDefault="005F0C10" w:rsidP="005F0C10">
      <w:pPr>
        <w:pStyle w:val="Paragraphedeliste"/>
        <w:tabs>
          <w:tab w:val="left" w:pos="1134"/>
          <w:tab w:val="left" w:pos="8789"/>
        </w:tabs>
        <w:jc w:val="both"/>
        <w:rPr>
          <w:rFonts w:ascii="Marianne" w:hAnsi="Marianne" w:cs="Arial"/>
        </w:rPr>
      </w:pPr>
      <w:r>
        <w:rPr>
          <w:rFonts w:ascii="Marianne" w:hAnsi="Marianne" w:cs="Arial"/>
        </w:rPr>
        <w:t>Être</w:t>
      </w:r>
      <w:r w:rsidR="00335C66" w:rsidRPr="00F457DA">
        <w:rPr>
          <w:rFonts w:ascii="Marianne" w:hAnsi="Marianne" w:cs="Arial"/>
        </w:rPr>
        <w:t xml:space="preserve"> mariés ou liés par un pacte civil de solidarité (PACS)</w:t>
      </w:r>
      <w:r>
        <w:rPr>
          <w:rFonts w:ascii="Marianne" w:hAnsi="Marianne" w:cs="Arial"/>
        </w:rPr>
        <w:t xml:space="preserve"> et</w:t>
      </w:r>
      <w:r w:rsidR="00335C66" w:rsidRPr="00F457DA">
        <w:rPr>
          <w:rFonts w:ascii="Marianne" w:hAnsi="Marianne" w:cs="Arial"/>
        </w:rPr>
        <w:t xml:space="preserve"> justifi</w:t>
      </w:r>
      <w:r>
        <w:rPr>
          <w:rFonts w:ascii="Marianne" w:hAnsi="Marianne" w:cs="Arial"/>
        </w:rPr>
        <w:t>er</w:t>
      </w:r>
      <w:r w:rsidR="00335C66" w:rsidRPr="00F457DA">
        <w:rPr>
          <w:rFonts w:ascii="Marianne" w:hAnsi="Marianne" w:cs="Arial"/>
        </w:rPr>
        <w:t xml:space="preserve"> d’une séparation effective au 01/09/202</w:t>
      </w:r>
      <w:r w:rsidR="000A081F">
        <w:rPr>
          <w:rFonts w:ascii="Marianne" w:hAnsi="Marianne" w:cs="Arial"/>
        </w:rPr>
        <w:t>6</w:t>
      </w:r>
      <w:r>
        <w:rPr>
          <w:rFonts w:ascii="Marianne" w:hAnsi="Marianne" w:cs="Arial"/>
        </w:rPr>
        <w:t>.</w:t>
      </w:r>
    </w:p>
    <w:p w14:paraId="6329D593" w14:textId="4D51378A" w:rsidR="005F0C10" w:rsidRPr="005F0C10" w:rsidRDefault="005F0C10" w:rsidP="005F0C10">
      <w:pPr>
        <w:pStyle w:val="Paragraphedeliste"/>
        <w:tabs>
          <w:tab w:val="left" w:pos="1134"/>
          <w:tab w:val="left" w:pos="8789"/>
        </w:tabs>
        <w:jc w:val="both"/>
        <w:rPr>
          <w:rFonts w:ascii="Marianne" w:hAnsi="Marianne" w:cs="Arial"/>
        </w:rPr>
      </w:pPr>
      <w:r>
        <w:rPr>
          <w:rFonts w:ascii="Marianne" w:hAnsi="Marianne" w:cs="Arial"/>
        </w:rPr>
        <w:t>L</w:t>
      </w:r>
      <w:r w:rsidRPr="005F0C10">
        <w:rPr>
          <w:rFonts w:ascii="Marianne" w:hAnsi="Marianne" w:cs="Arial"/>
        </w:rPr>
        <w:t>e mariage ou la conclusion du PACS s'apprécie au 1er septembre 202</w:t>
      </w:r>
      <w:r w:rsidR="000A081F">
        <w:rPr>
          <w:rFonts w:ascii="Marianne" w:hAnsi="Marianne" w:cs="Arial"/>
        </w:rPr>
        <w:t>6</w:t>
      </w:r>
      <w:r w:rsidRPr="005F0C10">
        <w:rPr>
          <w:rFonts w:ascii="Marianne" w:hAnsi="Marianne" w:cs="Arial"/>
        </w:rPr>
        <w:t>.</w:t>
      </w:r>
    </w:p>
    <w:p w14:paraId="56F34683" w14:textId="77777777" w:rsidR="005F0C10" w:rsidRPr="005F0C10" w:rsidRDefault="005F0C10" w:rsidP="005F0C10">
      <w:pPr>
        <w:pStyle w:val="Paragraphedeliste"/>
        <w:tabs>
          <w:tab w:val="left" w:pos="1134"/>
          <w:tab w:val="left" w:pos="8789"/>
        </w:tabs>
        <w:jc w:val="both"/>
        <w:rPr>
          <w:rFonts w:ascii="Marianne" w:hAnsi="Marianne" w:cs="Arial"/>
        </w:rPr>
      </w:pPr>
      <w:r w:rsidRPr="005F0C10">
        <w:rPr>
          <w:rFonts w:ascii="Marianne" w:hAnsi="Marianne" w:cs="Arial"/>
        </w:rPr>
        <w:t>Ne relèvent pas de la priorité légale, les agents dont le conjoint ou le partenaire n’exerce pas d’activité professionnelle (ex : chômage, retraite, formation non rémunérée) ou exerce une activité insuffisamment caractérisée dans le temps (ex : contrat saisonnier).</w:t>
      </w:r>
    </w:p>
    <w:p w14:paraId="0466C998" w14:textId="4DE4EED3" w:rsidR="005F0C10" w:rsidRDefault="005F0C10" w:rsidP="005F0C10">
      <w:pPr>
        <w:pStyle w:val="Paragraphedeliste"/>
        <w:tabs>
          <w:tab w:val="left" w:pos="1134"/>
          <w:tab w:val="left" w:pos="8789"/>
        </w:tabs>
        <w:jc w:val="both"/>
        <w:rPr>
          <w:rFonts w:ascii="Marianne" w:hAnsi="Marianne" w:cs="Arial"/>
        </w:rPr>
      </w:pPr>
      <w:r w:rsidRPr="005F0C10">
        <w:rPr>
          <w:rFonts w:ascii="Marianne" w:hAnsi="Marianne" w:cs="Arial"/>
        </w:rPr>
        <w:lastRenderedPageBreak/>
        <w:t>Le rapprochement est considéré comme réalisé dès lors que la mutation est effectuée dans le département où est située l'adresse professionnelle du conjoint.</w:t>
      </w:r>
    </w:p>
    <w:p w14:paraId="00FE4C03" w14:textId="64633829" w:rsidR="005F0C10" w:rsidRPr="005F0C10" w:rsidRDefault="005F0C10" w:rsidP="005F0C10">
      <w:pPr>
        <w:pStyle w:val="Paragraphedeliste"/>
        <w:numPr>
          <w:ilvl w:val="1"/>
          <w:numId w:val="24"/>
        </w:numPr>
        <w:tabs>
          <w:tab w:val="left" w:pos="1134"/>
          <w:tab w:val="left" w:pos="8789"/>
        </w:tabs>
        <w:jc w:val="both"/>
        <w:rPr>
          <w:rFonts w:ascii="Marianne" w:hAnsi="Marianne" w:cs="Arial"/>
          <w:b/>
          <w:bCs/>
          <w:u w:val="single"/>
        </w:rPr>
      </w:pPr>
      <w:r>
        <w:rPr>
          <w:rFonts w:ascii="Marianne" w:hAnsi="Marianne" w:cs="Arial"/>
        </w:rPr>
        <w:t>Documents à fournir</w:t>
      </w:r>
      <w:r>
        <w:rPr>
          <w:rFonts w:ascii="Calibri" w:hAnsi="Calibri" w:cs="Calibri"/>
        </w:rPr>
        <w:t> </w:t>
      </w:r>
      <w:r>
        <w:rPr>
          <w:rFonts w:ascii="Marianne" w:hAnsi="Marianne" w:cs="Arial"/>
        </w:rPr>
        <w:t>:</w:t>
      </w:r>
    </w:p>
    <w:p w14:paraId="7D673C66" w14:textId="357C816E" w:rsidR="005F0C10" w:rsidRPr="005F0C10" w:rsidRDefault="005F0C10" w:rsidP="005F0C10">
      <w:pPr>
        <w:pStyle w:val="Paragraphedeliste"/>
        <w:numPr>
          <w:ilvl w:val="2"/>
          <w:numId w:val="24"/>
        </w:numPr>
        <w:tabs>
          <w:tab w:val="left" w:pos="1134"/>
          <w:tab w:val="left" w:pos="8789"/>
        </w:tabs>
        <w:jc w:val="both"/>
        <w:rPr>
          <w:rFonts w:ascii="Marianne" w:hAnsi="Marianne" w:cs="Arial"/>
        </w:rPr>
      </w:pPr>
      <w:r w:rsidRPr="005F0C10">
        <w:rPr>
          <w:rFonts w:ascii="Marianne" w:hAnsi="Marianne" w:cs="Arial"/>
        </w:rPr>
        <w:t>attestation récente de l'employeur du conjoint ou du partenaire faisant apparaitre la profession, la commune d’exercice et la date de prise de fonction</w:t>
      </w:r>
      <w:r>
        <w:rPr>
          <w:rFonts w:ascii="Calibri" w:hAnsi="Calibri" w:cs="Calibri"/>
        </w:rPr>
        <w:t> </w:t>
      </w:r>
      <w:r>
        <w:rPr>
          <w:rFonts w:ascii="Marianne" w:hAnsi="Marianne" w:cs="Arial"/>
        </w:rPr>
        <w:t>;</w:t>
      </w:r>
    </w:p>
    <w:p w14:paraId="1D0B3419" w14:textId="47405872" w:rsidR="005F0C10" w:rsidRDefault="005F0C10" w:rsidP="005F0C10">
      <w:pPr>
        <w:pStyle w:val="Paragraphedeliste"/>
        <w:numPr>
          <w:ilvl w:val="2"/>
          <w:numId w:val="24"/>
        </w:numPr>
        <w:tabs>
          <w:tab w:val="left" w:pos="1134"/>
          <w:tab w:val="left" w:pos="8789"/>
        </w:tabs>
        <w:jc w:val="both"/>
        <w:rPr>
          <w:rFonts w:ascii="Marianne" w:hAnsi="Marianne" w:cs="Arial"/>
        </w:rPr>
      </w:pPr>
      <w:r w:rsidRPr="005F0C10">
        <w:rPr>
          <w:rFonts w:ascii="Marianne" w:hAnsi="Marianne" w:cs="Arial"/>
        </w:rPr>
        <w:t>copie récente de l'acte de naissance</w:t>
      </w:r>
      <w:r w:rsidR="008B1B1B">
        <w:rPr>
          <w:rFonts w:ascii="Marianne" w:hAnsi="Marianne" w:cs="Arial"/>
        </w:rPr>
        <w:t xml:space="preserve"> de l’agent</w:t>
      </w:r>
      <w:r>
        <w:rPr>
          <w:rFonts w:ascii="Calibri" w:hAnsi="Calibri" w:cs="Calibri"/>
        </w:rPr>
        <w:t> </w:t>
      </w:r>
      <w:r>
        <w:rPr>
          <w:rFonts w:ascii="Marianne" w:hAnsi="Marianne" w:cs="Arial"/>
        </w:rPr>
        <w:t>;</w:t>
      </w:r>
      <w:r w:rsidRPr="005F0C10">
        <w:rPr>
          <w:rFonts w:ascii="Marianne" w:hAnsi="Marianne" w:cs="Arial"/>
        </w:rPr>
        <w:t xml:space="preserve"> </w:t>
      </w:r>
    </w:p>
    <w:p w14:paraId="398688C5" w14:textId="39FF6935" w:rsidR="005F0C10" w:rsidRDefault="005F0C10" w:rsidP="005F0C10">
      <w:pPr>
        <w:pStyle w:val="Paragraphedeliste"/>
        <w:numPr>
          <w:ilvl w:val="2"/>
          <w:numId w:val="24"/>
        </w:numPr>
        <w:tabs>
          <w:tab w:val="left" w:pos="1134"/>
          <w:tab w:val="left" w:pos="8789"/>
        </w:tabs>
        <w:jc w:val="both"/>
        <w:rPr>
          <w:rFonts w:ascii="Marianne" w:hAnsi="Marianne" w:cs="Arial"/>
        </w:rPr>
      </w:pPr>
      <w:r w:rsidRPr="005F0C10">
        <w:rPr>
          <w:rFonts w:ascii="Marianne" w:hAnsi="Marianne" w:cs="Arial"/>
        </w:rPr>
        <w:t>pour les couples pacsés</w:t>
      </w:r>
      <w:r w:rsidR="00326824">
        <w:rPr>
          <w:rFonts w:ascii="Marianne" w:hAnsi="Marianne" w:cs="Arial"/>
        </w:rPr>
        <w:t xml:space="preserve"> depuis plus d’un an</w:t>
      </w:r>
      <w:r w:rsidRPr="005F0C10">
        <w:rPr>
          <w:rFonts w:ascii="Marianne" w:hAnsi="Marianne" w:cs="Arial"/>
        </w:rPr>
        <w:t xml:space="preserve"> : éléments fiscaux.</w:t>
      </w:r>
    </w:p>
    <w:p w14:paraId="5D9688D1" w14:textId="7CA8AEA0" w:rsidR="00326824" w:rsidRPr="00326824" w:rsidRDefault="00326824" w:rsidP="00326824">
      <w:pPr>
        <w:pStyle w:val="Paragraphedeliste"/>
        <w:numPr>
          <w:ilvl w:val="2"/>
          <w:numId w:val="24"/>
        </w:numPr>
        <w:rPr>
          <w:rFonts w:ascii="Marianne" w:hAnsi="Marianne" w:cs="Arial"/>
        </w:rPr>
      </w:pPr>
      <w:r w:rsidRPr="00326824">
        <w:rPr>
          <w:rFonts w:ascii="Marianne" w:hAnsi="Marianne" w:cs="Arial"/>
        </w:rPr>
        <w:t xml:space="preserve">Pour les agents Pacsés depuis moins d’un an : fournir, en plus de la copie du PACS, un document justifiant de la déclaration de changement de situation familiale auprès des services fiscaux : </w:t>
      </w:r>
      <w:r w:rsidR="0032403F">
        <w:rPr>
          <w:rFonts w:ascii="Marianne" w:hAnsi="Marianne" w:cs="Arial"/>
        </w:rPr>
        <w:t>courriel</w:t>
      </w:r>
      <w:r w:rsidRPr="00326824">
        <w:rPr>
          <w:rFonts w:ascii="Marianne" w:hAnsi="Marianne" w:cs="Arial"/>
        </w:rPr>
        <w:t xml:space="preserve"> d’accusé réception des services fiscaux de changement de situation familiale ou autre document justifiant la création d’un nouveau foyer fiscal unique (ex : capture d’écran faisant apparaitre le numéro fiscal du partenaire de PACS).</w:t>
      </w:r>
    </w:p>
    <w:p w14:paraId="05B1C240" w14:textId="77777777" w:rsidR="00326824" w:rsidRPr="005F0C10" w:rsidRDefault="00326824" w:rsidP="00326824">
      <w:pPr>
        <w:pStyle w:val="Paragraphedeliste"/>
        <w:tabs>
          <w:tab w:val="left" w:pos="1134"/>
          <w:tab w:val="left" w:pos="8789"/>
        </w:tabs>
        <w:ind w:left="1080"/>
        <w:jc w:val="both"/>
        <w:rPr>
          <w:rFonts w:ascii="Marianne" w:hAnsi="Marianne" w:cs="Arial"/>
        </w:rPr>
      </w:pPr>
    </w:p>
    <w:p w14:paraId="7940A3CB" w14:textId="77777777" w:rsidR="000909DB" w:rsidRDefault="000909DB" w:rsidP="00335C66">
      <w:pPr>
        <w:tabs>
          <w:tab w:val="left" w:pos="1418"/>
          <w:tab w:val="left" w:pos="8789"/>
        </w:tabs>
        <w:jc w:val="both"/>
        <w:rPr>
          <w:rFonts w:ascii="Marianne" w:hAnsi="Marianne" w:cs="Arial"/>
        </w:rPr>
      </w:pPr>
    </w:p>
    <w:p w14:paraId="3F0720F9" w14:textId="77777777" w:rsidR="005F0C10" w:rsidRDefault="00335C66" w:rsidP="005F0C10">
      <w:pPr>
        <w:pStyle w:val="Paragraphedeliste"/>
        <w:numPr>
          <w:ilvl w:val="0"/>
          <w:numId w:val="24"/>
        </w:numPr>
        <w:tabs>
          <w:tab w:val="left" w:pos="1134"/>
          <w:tab w:val="left" w:pos="8789"/>
        </w:tabs>
        <w:jc w:val="both"/>
        <w:rPr>
          <w:rFonts w:ascii="Marianne" w:hAnsi="Marianne" w:cs="Arial"/>
        </w:rPr>
      </w:pPr>
      <w:r w:rsidRPr="005F0C10">
        <w:rPr>
          <w:rFonts w:ascii="Marianne" w:hAnsi="Marianne" w:cs="Arial"/>
          <w:b/>
          <w:u w:val="single"/>
        </w:rPr>
        <w:t>La prise en compte du handicap</w:t>
      </w:r>
      <w:r w:rsidRPr="005F0C10">
        <w:rPr>
          <w:rFonts w:ascii="Courier New" w:hAnsi="Courier New" w:cs="Courier New"/>
        </w:rPr>
        <w:t> </w:t>
      </w:r>
      <w:r w:rsidRPr="005F0C10">
        <w:rPr>
          <w:rFonts w:ascii="Marianne" w:hAnsi="Marianne" w:cs="Arial"/>
        </w:rPr>
        <w:t>:</w:t>
      </w:r>
    </w:p>
    <w:p w14:paraId="77A298C6" w14:textId="77777777" w:rsidR="001C2235" w:rsidRDefault="001C2235" w:rsidP="005F0C10">
      <w:pPr>
        <w:pStyle w:val="Paragraphedeliste"/>
        <w:numPr>
          <w:ilvl w:val="1"/>
          <w:numId w:val="24"/>
        </w:numPr>
        <w:tabs>
          <w:tab w:val="left" w:pos="1134"/>
          <w:tab w:val="left" w:pos="8789"/>
        </w:tabs>
        <w:jc w:val="both"/>
        <w:rPr>
          <w:rFonts w:ascii="Marianne" w:hAnsi="Marianne" w:cs="Arial"/>
        </w:rPr>
      </w:pPr>
      <w:r>
        <w:rPr>
          <w:rFonts w:ascii="Marianne" w:hAnsi="Marianne" w:cs="Arial"/>
        </w:rPr>
        <w:t>Conditions</w:t>
      </w:r>
      <w:r>
        <w:rPr>
          <w:rFonts w:ascii="Calibri" w:hAnsi="Calibri" w:cs="Calibri"/>
        </w:rPr>
        <w:t> </w:t>
      </w:r>
      <w:r>
        <w:rPr>
          <w:rFonts w:ascii="Marianne" w:hAnsi="Marianne" w:cs="Arial"/>
        </w:rPr>
        <w:t>:</w:t>
      </w:r>
    </w:p>
    <w:p w14:paraId="1FEA62A8" w14:textId="776A26F8" w:rsidR="001C2235" w:rsidRDefault="001C2235" w:rsidP="001C2235">
      <w:pPr>
        <w:tabs>
          <w:tab w:val="left" w:pos="1134"/>
          <w:tab w:val="left" w:pos="8789"/>
        </w:tabs>
        <w:ind w:left="720"/>
        <w:jc w:val="both"/>
        <w:rPr>
          <w:rFonts w:ascii="Marianne" w:hAnsi="Marianne" w:cs="Arial"/>
        </w:rPr>
      </w:pPr>
      <w:r w:rsidRPr="001C2235">
        <w:rPr>
          <w:rFonts w:ascii="Marianne" w:hAnsi="Marianne" w:cs="Arial"/>
        </w:rPr>
        <w:t>Être</w:t>
      </w:r>
      <w:r w:rsidR="00335C66" w:rsidRPr="001C2235">
        <w:rPr>
          <w:rFonts w:ascii="Marianne" w:hAnsi="Marianne" w:cs="Arial"/>
        </w:rPr>
        <w:t xml:space="preserve"> reconnu travailleur handicapé au titre de l’une des catégories mentionnées aux 1</w:t>
      </w:r>
      <w:r w:rsidR="00335C66" w:rsidRPr="001C2235">
        <w:rPr>
          <w:rFonts w:ascii="Marianne" w:hAnsi="Marianne" w:cs="Arial"/>
          <w:vertAlign w:val="superscript"/>
        </w:rPr>
        <w:t>er</w:t>
      </w:r>
      <w:r w:rsidR="00335C66" w:rsidRPr="001C2235">
        <w:rPr>
          <w:rFonts w:ascii="Marianne" w:hAnsi="Marianne" w:cs="Arial"/>
        </w:rPr>
        <w:t>, 2</w:t>
      </w:r>
      <w:r w:rsidR="00335C66" w:rsidRPr="001C2235">
        <w:rPr>
          <w:rFonts w:ascii="Marianne" w:hAnsi="Marianne" w:cs="Arial"/>
          <w:vertAlign w:val="superscript"/>
        </w:rPr>
        <w:t>ème,</w:t>
      </w:r>
      <w:r w:rsidR="00335C66" w:rsidRPr="001C2235">
        <w:rPr>
          <w:rFonts w:ascii="Marianne" w:hAnsi="Marianne" w:cs="Arial"/>
        </w:rPr>
        <w:t xml:space="preserve"> 3</w:t>
      </w:r>
      <w:r w:rsidR="00335C66" w:rsidRPr="001C2235">
        <w:rPr>
          <w:rFonts w:ascii="Marianne" w:hAnsi="Marianne" w:cs="Arial"/>
          <w:vertAlign w:val="superscript"/>
        </w:rPr>
        <w:t>ème,</w:t>
      </w:r>
      <w:r w:rsidR="00335C66" w:rsidRPr="001C2235">
        <w:rPr>
          <w:rFonts w:ascii="Marianne" w:hAnsi="Marianne" w:cs="Arial"/>
        </w:rPr>
        <w:t xml:space="preserve"> 4</w:t>
      </w:r>
      <w:r w:rsidR="00335C66" w:rsidRPr="001C2235">
        <w:rPr>
          <w:rFonts w:ascii="Marianne" w:hAnsi="Marianne" w:cs="Arial"/>
          <w:vertAlign w:val="superscript"/>
        </w:rPr>
        <w:t>ème,</w:t>
      </w:r>
      <w:r w:rsidR="00335C66" w:rsidRPr="001C2235">
        <w:rPr>
          <w:rFonts w:ascii="Marianne" w:hAnsi="Marianne" w:cs="Arial"/>
        </w:rPr>
        <w:t xml:space="preserve"> 9</w:t>
      </w:r>
      <w:r w:rsidR="00335C66" w:rsidRPr="001C2235">
        <w:rPr>
          <w:rFonts w:ascii="Marianne" w:hAnsi="Marianne" w:cs="Arial"/>
          <w:vertAlign w:val="superscript"/>
        </w:rPr>
        <w:t>ème,</w:t>
      </w:r>
      <w:r w:rsidR="00335C66" w:rsidRPr="001C2235">
        <w:rPr>
          <w:rFonts w:ascii="Marianne" w:hAnsi="Marianne" w:cs="Arial"/>
        </w:rPr>
        <w:t xml:space="preserve"> 10</w:t>
      </w:r>
      <w:r w:rsidR="00335C66" w:rsidRPr="001C2235">
        <w:rPr>
          <w:rFonts w:ascii="Marianne" w:hAnsi="Marianne" w:cs="Arial"/>
          <w:vertAlign w:val="superscript"/>
        </w:rPr>
        <w:t>ème</w:t>
      </w:r>
      <w:r w:rsidR="00335C66" w:rsidRPr="001C2235">
        <w:rPr>
          <w:rFonts w:ascii="Marianne" w:hAnsi="Marianne" w:cs="Arial"/>
        </w:rPr>
        <w:t xml:space="preserve"> et 11</w:t>
      </w:r>
      <w:r w:rsidR="00335C66" w:rsidRPr="001C2235">
        <w:rPr>
          <w:rFonts w:ascii="Marianne" w:hAnsi="Marianne" w:cs="Arial"/>
          <w:vertAlign w:val="superscript"/>
        </w:rPr>
        <w:t>ème</w:t>
      </w:r>
      <w:r w:rsidR="00335C66" w:rsidRPr="001C2235">
        <w:rPr>
          <w:rFonts w:ascii="Marianne" w:hAnsi="Marianne" w:cs="Arial"/>
        </w:rPr>
        <w:t xml:space="preserve"> paragraphe</w:t>
      </w:r>
      <w:r w:rsidR="00836A20">
        <w:rPr>
          <w:rFonts w:ascii="Marianne" w:hAnsi="Marianne" w:cs="Arial"/>
        </w:rPr>
        <w:t>s</w:t>
      </w:r>
      <w:r w:rsidR="00335C66" w:rsidRPr="001C2235">
        <w:rPr>
          <w:rFonts w:ascii="Marianne" w:hAnsi="Marianne" w:cs="Arial"/>
        </w:rPr>
        <w:t xml:space="preserve"> de l'article L. 5212-13 du Code du Travail</w:t>
      </w:r>
      <w:r w:rsidRPr="001C2235">
        <w:rPr>
          <w:rFonts w:ascii="Marianne" w:hAnsi="Marianne" w:cs="Arial"/>
        </w:rPr>
        <w:t>.</w:t>
      </w:r>
    </w:p>
    <w:p w14:paraId="41548B2A" w14:textId="6E4029E2" w:rsidR="001C2235" w:rsidRPr="001C2235" w:rsidRDefault="001C2235" w:rsidP="001C2235">
      <w:pPr>
        <w:tabs>
          <w:tab w:val="left" w:pos="1134"/>
          <w:tab w:val="left" w:pos="8789"/>
        </w:tabs>
        <w:ind w:left="720"/>
        <w:jc w:val="both"/>
        <w:rPr>
          <w:rFonts w:ascii="Marianne" w:hAnsi="Marianne" w:cs="Arial"/>
        </w:rPr>
      </w:pPr>
      <w:r>
        <w:rPr>
          <w:rFonts w:ascii="Marianne" w:hAnsi="Marianne" w:cs="Arial"/>
        </w:rPr>
        <w:t xml:space="preserve">Avoir un avis favorable du médecin conseiller du recteur </w:t>
      </w:r>
      <w:r w:rsidR="008D623D">
        <w:rPr>
          <w:rFonts w:ascii="Marianne" w:hAnsi="Marianne" w:cs="Arial"/>
        </w:rPr>
        <w:t xml:space="preserve">attestant </w:t>
      </w:r>
      <w:bookmarkStart w:id="2" w:name="_Hlk158904899"/>
      <w:r w:rsidR="008D623D">
        <w:rPr>
          <w:rFonts w:ascii="Marianne" w:hAnsi="Marianne" w:cs="Arial"/>
        </w:rPr>
        <w:t xml:space="preserve">que la mutation sollicitée améliorerait les conditions de travail et/ou vie de l’agent. </w:t>
      </w:r>
    </w:p>
    <w:bookmarkEnd w:id="2"/>
    <w:p w14:paraId="5447E4EA" w14:textId="261C3200" w:rsidR="008D623D" w:rsidRDefault="008D623D" w:rsidP="005F0C10">
      <w:pPr>
        <w:pStyle w:val="Paragraphedeliste"/>
        <w:numPr>
          <w:ilvl w:val="1"/>
          <w:numId w:val="24"/>
        </w:numPr>
        <w:tabs>
          <w:tab w:val="left" w:pos="1134"/>
          <w:tab w:val="left" w:pos="8789"/>
        </w:tabs>
        <w:jc w:val="both"/>
        <w:rPr>
          <w:rFonts w:ascii="Marianne" w:hAnsi="Marianne" w:cs="Arial"/>
        </w:rPr>
      </w:pPr>
      <w:r>
        <w:rPr>
          <w:rFonts w:ascii="Marianne" w:hAnsi="Marianne" w:cs="Arial"/>
        </w:rPr>
        <w:t>Document à fournir</w:t>
      </w:r>
      <w:r>
        <w:rPr>
          <w:rFonts w:ascii="Calibri" w:hAnsi="Calibri" w:cs="Calibri"/>
        </w:rPr>
        <w:t> </w:t>
      </w:r>
      <w:r>
        <w:rPr>
          <w:rFonts w:ascii="Marianne" w:hAnsi="Marianne" w:cs="Arial"/>
        </w:rPr>
        <w:t>:</w:t>
      </w:r>
      <w:r w:rsidR="00335C66" w:rsidRPr="005F0C10">
        <w:rPr>
          <w:rFonts w:ascii="Marianne" w:hAnsi="Marianne" w:cs="Arial"/>
        </w:rPr>
        <w:t xml:space="preserve"> </w:t>
      </w:r>
    </w:p>
    <w:p w14:paraId="06A3F1D3" w14:textId="597626F6" w:rsidR="008D623D" w:rsidRDefault="008D623D" w:rsidP="008D623D">
      <w:pPr>
        <w:pStyle w:val="Paragraphedeliste"/>
        <w:numPr>
          <w:ilvl w:val="2"/>
          <w:numId w:val="24"/>
        </w:numPr>
        <w:tabs>
          <w:tab w:val="left" w:pos="1134"/>
          <w:tab w:val="left" w:pos="8789"/>
        </w:tabs>
        <w:jc w:val="both"/>
        <w:rPr>
          <w:rFonts w:ascii="Marianne" w:hAnsi="Marianne" w:cs="Arial"/>
        </w:rPr>
      </w:pPr>
      <w:r>
        <w:rPr>
          <w:rFonts w:ascii="Marianne" w:hAnsi="Marianne" w:cs="Arial"/>
        </w:rPr>
        <w:t>Les documents à fournir sont indiqués dans l’annexe 5</w:t>
      </w:r>
      <w:r>
        <w:rPr>
          <w:rFonts w:ascii="Calibri" w:hAnsi="Calibri" w:cs="Calibri"/>
        </w:rPr>
        <w:t> </w:t>
      </w:r>
      <w:r>
        <w:rPr>
          <w:rFonts w:ascii="Marianne" w:hAnsi="Marianne" w:cs="Arial"/>
        </w:rPr>
        <w:t xml:space="preserve">: </w:t>
      </w:r>
      <w:r w:rsidR="00335C66" w:rsidRPr="005F0C10">
        <w:rPr>
          <w:rFonts w:ascii="Marianne" w:hAnsi="Marianne" w:cs="Arial"/>
        </w:rPr>
        <w:t>dossier</w:t>
      </w:r>
      <w:r>
        <w:rPr>
          <w:rFonts w:ascii="Marianne" w:hAnsi="Marianne" w:cs="Arial"/>
        </w:rPr>
        <w:t xml:space="preserve"> de mutation intra-académique au titre du handicap.</w:t>
      </w:r>
    </w:p>
    <w:p w14:paraId="453E50B0" w14:textId="1A8CF77B" w:rsidR="00090E9B" w:rsidRPr="00090E9B" w:rsidRDefault="008D623D" w:rsidP="00090E9B">
      <w:pPr>
        <w:jc w:val="both"/>
        <w:rPr>
          <w:rFonts w:ascii="Marianne" w:hAnsi="Marianne" w:cs="Arial"/>
          <w:b/>
        </w:rPr>
      </w:pPr>
      <w:r>
        <w:rPr>
          <w:rFonts w:ascii="Marianne" w:hAnsi="Marianne" w:cs="Arial"/>
        </w:rPr>
        <w:t xml:space="preserve">Ce dossier doit être </w:t>
      </w:r>
      <w:r w:rsidR="00335C66" w:rsidRPr="005F0C10">
        <w:rPr>
          <w:rFonts w:ascii="Marianne" w:hAnsi="Marianne" w:cs="Arial"/>
        </w:rPr>
        <w:t>retour</w:t>
      </w:r>
      <w:r>
        <w:rPr>
          <w:rFonts w:ascii="Marianne" w:hAnsi="Marianne" w:cs="Arial"/>
        </w:rPr>
        <w:t>né</w:t>
      </w:r>
      <w:r w:rsidR="00335C66" w:rsidRPr="005F0C10">
        <w:rPr>
          <w:rFonts w:ascii="Marianne" w:hAnsi="Marianne" w:cs="Arial"/>
        </w:rPr>
        <w:t xml:space="preserve"> </w:t>
      </w:r>
      <w:r w:rsidR="000909DB" w:rsidRPr="005F0C10">
        <w:rPr>
          <w:rFonts w:ascii="Marianne" w:hAnsi="Marianne" w:cs="Arial"/>
          <w:u w:val="single"/>
        </w:rPr>
        <w:t>a</w:t>
      </w:r>
      <w:r w:rsidR="00335C66" w:rsidRPr="005F0C10">
        <w:rPr>
          <w:rFonts w:ascii="Marianne" w:hAnsi="Marianne" w:cs="Arial"/>
          <w:u w:val="single"/>
        </w:rPr>
        <w:t xml:space="preserve">u médecin </w:t>
      </w:r>
      <w:r w:rsidR="00090E9B" w:rsidRPr="005F0C10">
        <w:rPr>
          <w:rFonts w:ascii="Marianne" w:hAnsi="Marianne" w:cs="Arial"/>
          <w:u w:val="single"/>
        </w:rPr>
        <w:t>conseiller</w:t>
      </w:r>
      <w:r w:rsidR="00090E9B">
        <w:rPr>
          <w:rFonts w:ascii="Marianne" w:hAnsi="Marianne" w:cs="Arial"/>
          <w:u w:val="single"/>
        </w:rPr>
        <w:t xml:space="preserve"> </w:t>
      </w:r>
      <w:r w:rsidR="00090E9B" w:rsidRPr="005F0C10">
        <w:rPr>
          <w:rFonts w:ascii="Marianne" w:hAnsi="Marianne" w:cs="Arial"/>
          <w:u w:val="single"/>
        </w:rPr>
        <w:t>du</w:t>
      </w:r>
      <w:r w:rsidR="004C2025" w:rsidRPr="005F0C10">
        <w:rPr>
          <w:rFonts w:ascii="Marianne" w:hAnsi="Marianne" w:cs="Arial"/>
          <w:u w:val="single"/>
        </w:rPr>
        <w:t xml:space="preserve"> recteur</w:t>
      </w:r>
      <w:r w:rsidR="00335C66" w:rsidRPr="005F0C10">
        <w:rPr>
          <w:rFonts w:ascii="Marianne" w:hAnsi="Marianne" w:cs="Arial"/>
          <w:u w:val="single"/>
        </w:rPr>
        <w:t xml:space="preserve"> de l’académie de </w:t>
      </w:r>
      <w:r w:rsidR="00090E9B" w:rsidRPr="005F0C10">
        <w:rPr>
          <w:rFonts w:ascii="Marianne" w:hAnsi="Marianne" w:cs="Arial"/>
          <w:u w:val="single"/>
        </w:rPr>
        <w:t>Versailles</w:t>
      </w:r>
      <w:r w:rsidR="00090E9B" w:rsidRPr="005F0C10">
        <w:rPr>
          <w:rFonts w:ascii="Marianne" w:hAnsi="Marianne" w:cs="Arial"/>
        </w:rPr>
        <w:t xml:space="preserve"> </w:t>
      </w:r>
      <w:r w:rsidR="00090E9B">
        <w:rPr>
          <w:rFonts w:ascii="Marianne" w:hAnsi="Marianne" w:cs="Arial"/>
        </w:rPr>
        <w:t>par courriel à l’adresse</w:t>
      </w:r>
      <w:r w:rsidR="00090E9B">
        <w:rPr>
          <w:rFonts w:ascii="Calibri" w:hAnsi="Calibri" w:cs="Calibri"/>
        </w:rPr>
        <w:t> </w:t>
      </w:r>
      <w:r w:rsidR="00090E9B">
        <w:rPr>
          <w:rFonts w:ascii="Marianne" w:hAnsi="Marianne" w:cs="Arial"/>
        </w:rPr>
        <w:t xml:space="preserve">: </w:t>
      </w:r>
      <w:r w:rsidR="00090E9B" w:rsidRPr="00090E9B">
        <w:rPr>
          <w:rFonts w:ascii="Marianne" w:hAnsi="Marianne" w:cs="Arial"/>
        </w:rPr>
        <w:sym w:font="Wingdings" w:char="F0C4"/>
      </w:r>
      <w:r w:rsidR="00090E9B" w:rsidRPr="00090E9B">
        <w:rPr>
          <w:rFonts w:ascii="Marianne" w:hAnsi="Marianne" w:cs="Arial"/>
        </w:rPr>
        <w:t xml:space="preserve"> </w:t>
      </w:r>
      <w:hyperlink r:id="rId16" w:history="1">
        <w:r w:rsidR="00090E9B" w:rsidRPr="00090E9B">
          <w:rPr>
            <w:rFonts w:ascii="Marianne" w:hAnsi="Marianne" w:cs="Arial"/>
            <w:b/>
            <w:color w:val="0000FF"/>
            <w:u w:val="single"/>
          </w:rPr>
          <w:t>ce.medecindespersonnels@ac-versailles.fr</w:t>
        </w:r>
      </w:hyperlink>
      <w:r w:rsidR="00090E9B" w:rsidRPr="00090E9B">
        <w:rPr>
          <w:rFonts w:ascii="Marianne" w:hAnsi="Marianne" w:cs="Arial"/>
          <w:b/>
        </w:rPr>
        <w:t xml:space="preserve"> à partir de votre adresse mail académique</w:t>
      </w:r>
    </w:p>
    <w:p w14:paraId="4B463A84" w14:textId="77777777" w:rsidR="00335C66" w:rsidRPr="00AF5686" w:rsidRDefault="00335C66" w:rsidP="00335C66">
      <w:pPr>
        <w:tabs>
          <w:tab w:val="left" w:pos="1134"/>
          <w:tab w:val="left" w:pos="8789"/>
        </w:tabs>
        <w:jc w:val="both"/>
        <w:rPr>
          <w:rFonts w:ascii="Marianne" w:hAnsi="Marianne" w:cs="Arial"/>
        </w:rPr>
      </w:pPr>
    </w:p>
    <w:tbl>
      <w:tblPr>
        <w:tblW w:w="0" w:type="auto"/>
        <w:tblInd w:w="3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tblGrid>
      <w:tr w:rsidR="00335C66" w:rsidRPr="00AF5686" w14:paraId="505EACC2" w14:textId="77777777" w:rsidTr="008B1B1B">
        <w:trPr>
          <w:trHeight w:val="454"/>
        </w:trPr>
        <w:tc>
          <w:tcPr>
            <w:tcW w:w="2659" w:type="dxa"/>
            <w:shd w:val="clear" w:color="auto" w:fill="auto"/>
            <w:vAlign w:val="center"/>
          </w:tcPr>
          <w:p w14:paraId="00D0411D" w14:textId="226CC2F7" w:rsidR="00335C66" w:rsidRPr="000909DB" w:rsidRDefault="00335C66" w:rsidP="00335C66">
            <w:pPr>
              <w:tabs>
                <w:tab w:val="left" w:pos="1134"/>
                <w:tab w:val="left" w:pos="8789"/>
              </w:tabs>
              <w:jc w:val="center"/>
              <w:rPr>
                <w:rFonts w:ascii="Marianne" w:hAnsi="Marianne" w:cs="Arial"/>
                <w:b/>
              </w:rPr>
            </w:pPr>
            <w:r w:rsidRPr="000909DB">
              <w:rPr>
                <w:rFonts w:ascii="Marianne" w:hAnsi="Marianne" w:cs="Arial"/>
                <w:b/>
                <w:u w:val="single"/>
              </w:rPr>
              <w:t xml:space="preserve">Pour le </w:t>
            </w:r>
            <w:r w:rsidR="00090E9B">
              <w:rPr>
                <w:rFonts w:ascii="Marianne" w:hAnsi="Marianne" w:cs="Arial"/>
                <w:b/>
                <w:u w:val="single"/>
              </w:rPr>
              <w:t>30</w:t>
            </w:r>
            <w:r w:rsidR="005F0C10">
              <w:rPr>
                <w:rFonts w:ascii="Marianne" w:hAnsi="Marianne" w:cs="Arial"/>
                <w:b/>
                <w:u w:val="single"/>
              </w:rPr>
              <w:t xml:space="preserve"> avril </w:t>
            </w:r>
            <w:r w:rsidRPr="000909DB">
              <w:rPr>
                <w:rFonts w:ascii="Marianne" w:hAnsi="Marianne" w:cs="Arial"/>
                <w:b/>
                <w:u w:val="single"/>
              </w:rPr>
              <w:t>202</w:t>
            </w:r>
            <w:r w:rsidR="00226B33">
              <w:rPr>
                <w:rFonts w:ascii="Marianne" w:hAnsi="Marianne" w:cs="Arial"/>
                <w:b/>
                <w:u w:val="single"/>
              </w:rPr>
              <w:t>6</w:t>
            </w:r>
          </w:p>
        </w:tc>
      </w:tr>
    </w:tbl>
    <w:p w14:paraId="5B16634C" w14:textId="77777777" w:rsidR="00335C66" w:rsidRPr="00AF5686" w:rsidRDefault="00335C66" w:rsidP="00335C66">
      <w:pPr>
        <w:tabs>
          <w:tab w:val="left" w:pos="1134"/>
          <w:tab w:val="left" w:pos="8789"/>
        </w:tabs>
        <w:jc w:val="center"/>
        <w:rPr>
          <w:rFonts w:ascii="Marianne" w:hAnsi="Marianne" w:cs="Arial"/>
          <w:b/>
        </w:rPr>
      </w:pPr>
    </w:p>
    <w:p w14:paraId="04EC313B" w14:textId="02DEC3EA" w:rsidR="00335C66" w:rsidRPr="008B1B1B" w:rsidRDefault="00335C66" w:rsidP="008B1B1B">
      <w:pPr>
        <w:pStyle w:val="Paragraphedeliste"/>
        <w:numPr>
          <w:ilvl w:val="0"/>
          <w:numId w:val="33"/>
        </w:numPr>
        <w:tabs>
          <w:tab w:val="left" w:pos="1701"/>
          <w:tab w:val="left" w:pos="8789"/>
        </w:tabs>
        <w:jc w:val="both"/>
        <w:rPr>
          <w:rFonts w:ascii="Marianne" w:hAnsi="Marianne" w:cs="Arial"/>
        </w:rPr>
      </w:pPr>
      <w:r w:rsidRPr="008B1B1B">
        <w:rPr>
          <w:rFonts w:ascii="Marianne" w:hAnsi="Marianne" w:cs="Arial"/>
          <w:b/>
          <w:u w:val="single"/>
        </w:rPr>
        <w:t>L’exercice dans un quartier urbain difficile</w:t>
      </w:r>
      <w:r w:rsidRPr="008B1B1B">
        <w:rPr>
          <w:rFonts w:ascii="Courier New" w:hAnsi="Courier New" w:cs="Courier New"/>
        </w:rPr>
        <w:t> </w:t>
      </w:r>
      <w:r w:rsidRPr="008B1B1B">
        <w:rPr>
          <w:rFonts w:ascii="Marianne" w:hAnsi="Marianne" w:cs="Arial"/>
        </w:rPr>
        <w:t>:</w:t>
      </w:r>
    </w:p>
    <w:p w14:paraId="74295702" w14:textId="22CA77D4" w:rsidR="00335C66" w:rsidRPr="00AF5686" w:rsidRDefault="00335C66" w:rsidP="00335C66">
      <w:pPr>
        <w:tabs>
          <w:tab w:val="num" w:pos="567"/>
          <w:tab w:val="left" w:pos="1701"/>
          <w:tab w:val="left" w:pos="8789"/>
        </w:tabs>
        <w:jc w:val="both"/>
        <w:rPr>
          <w:rFonts w:ascii="Marianne" w:hAnsi="Marianne" w:cs="Arial"/>
        </w:rPr>
      </w:pPr>
      <w:r w:rsidRPr="00AF5686">
        <w:rPr>
          <w:rFonts w:ascii="Marianne" w:hAnsi="Marianne" w:cs="Arial"/>
        </w:rPr>
        <w:t>Concerne les agents exerçant depuis au moins cinq années dans des établissements situés dans les quartiers urbains où se posent des problèmes sociaux et de sécurité particulièrement difficiles (Etablissements relevant de l'Education Prioritaire</w:t>
      </w:r>
      <w:r w:rsidR="007F7F8B">
        <w:rPr>
          <w:rFonts w:ascii="Calibri" w:hAnsi="Calibri" w:cs="Calibri"/>
        </w:rPr>
        <w:t> </w:t>
      </w:r>
      <w:r w:rsidR="007F7F8B">
        <w:rPr>
          <w:rFonts w:ascii="Marianne" w:hAnsi="Marianne" w:cs="Arial"/>
        </w:rPr>
        <w:t>: REP, REP+</w:t>
      </w:r>
      <w:r w:rsidRPr="00AF5686">
        <w:rPr>
          <w:rFonts w:ascii="Marianne" w:hAnsi="Marianne" w:cs="Arial"/>
        </w:rPr>
        <w:t>).</w:t>
      </w:r>
    </w:p>
    <w:p w14:paraId="70FBD8DE" w14:textId="6FE3994B" w:rsidR="00335C66" w:rsidRDefault="00335C66" w:rsidP="00335C66">
      <w:pPr>
        <w:tabs>
          <w:tab w:val="num" w:pos="567"/>
          <w:tab w:val="left" w:pos="1701"/>
          <w:tab w:val="left" w:pos="8789"/>
        </w:tabs>
        <w:jc w:val="both"/>
        <w:rPr>
          <w:rFonts w:ascii="Marianne" w:hAnsi="Marianne" w:cs="Arial"/>
        </w:rPr>
      </w:pPr>
      <w:r w:rsidRPr="00AF5686">
        <w:rPr>
          <w:rFonts w:ascii="Marianne" w:hAnsi="Marianne" w:cs="Arial"/>
        </w:rPr>
        <w:t>Cette ancienneté d’affectation s’apprécie au 1</w:t>
      </w:r>
      <w:r w:rsidRPr="00AF5686">
        <w:rPr>
          <w:rFonts w:ascii="Marianne" w:hAnsi="Marianne" w:cs="Arial"/>
          <w:vertAlign w:val="superscript"/>
        </w:rPr>
        <w:t>er</w:t>
      </w:r>
      <w:r w:rsidRPr="00AF5686">
        <w:rPr>
          <w:rFonts w:ascii="Marianne" w:hAnsi="Marianne" w:cs="Arial"/>
        </w:rPr>
        <w:t xml:space="preserve"> septembre 202</w:t>
      </w:r>
      <w:r w:rsidR="00226B33">
        <w:rPr>
          <w:rFonts w:ascii="Marianne" w:hAnsi="Marianne" w:cs="Arial"/>
        </w:rPr>
        <w:t>6</w:t>
      </w:r>
      <w:r w:rsidRPr="00AF5686">
        <w:rPr>
          <w:rFonts w:ascii="Marianne" w:hAnsi="Marianne" w:cs="Arial"/>
        </w:rPr>
        <w:t>.</w:t>
      </w:r>
    </w:p>
    <w:p w14:paraId="08BBA148" w14:textId="77777777" w:rsidR="00335C66" w:rsidRPr="00ED2EF8" w:rsidRDefault="00335C66" w:rsidP="00335C66">
      <w:pPr>
        <w:tabs>
          <w:tab w:val="num" w:pos="567"/>
          <w:tab w:val="left" w:pos="993"/>
          <w:tab w:val="left" w:pos="8789"/>
        </w:tabs>
        <w:rPr>
          <w:rFonts w:ascii="Marianne" w:hAnsi="Marianne" w:cs="Arial"/>
        </w:rPr>
      </w:pPr>
    </w:p>
    <w:p w14:paraId="2126F889" w14:textId="51156BEB" w:rsidR="00335C66" w:rsidRPr="008B1B1B" w:rsidRDefault="00335C66" w:rsidP="008B1B1B">
      <w:pPr>
        <w:pStyle w:val="Paragraphedeliste"/>
        <w:numPr>
          <w:ilvl w:val="0"/>
          <w:numId w:val="33"/>
        </w:numPr>
        <w:tabs>
          <w:tab w:val="left" w:pos="1701"/>
          <w:tab w:val="left" w:pos="8789"/>
        </w:tabs>
        <w:jc w:val="both"/>
        <w:rPr>
          <w:rFonts w:ascii="Marianne" w:hAnsi="Marianne" w:cs="Arial"/>
          <w:b/>
          <w:u w:val="single"/>
        </w:rPr>
      </w:pPr>
      <w:r w:rsidRPr="008B1B1B">
        <w:rPr>
          <w:rFonts w:ascii="Marianne" w:hAnsi="Marianne" w:cs="Arial"/>
          <w:b/>
          <w:u w:val="single"/>
        </w:rPr>
        <w:t>La situation d’un fonctionnaire dont le poste est supprimé</w:t>
      </w:r>
      <w:r w:rsidRPr="008B1B1B">
        <w:rPr>
          <w:rFonts w:ascii="Courier New" w:hAnsi="Courier New" w:cs="Courier New"/>
          <w:b/>
          <w:u w:val="single"/>
        </w:rPr>
        <w:t> </w:t>
      </w:r>
      <w:r w:rsidRPr="008B1B1B">
        <w:rPr>
          <w:rFonts w:ascii="Marianne" w:hAnsi="Marianne" w:cs="Arial"/>
          <w:b/>
          <w:u w:val="single"/>
        </w:rPr>
        <w:t xml:space="preserve">: </w:t>
      </w:r>
    </w:p>
    <w:p w14:paraId="6F196E24" w14:textId="77777777" w:rsidR="00335C66" w:rsidRPr="00AF5686" w:rsidRDefault="00335C66" w:rsidP="00335C66">
      <w:pPr>
        <w:tabs>
          <w:tab w:val="num" w:pos="567"/>
          <w:tab w:val="left" w:pos="1701"/>
          <w:tab w:val="left" w:pos="8789"/>
        </w:tabs>
        <w:jc w:val="both"/>
        <w:rPr>
          <w:rFonts w:ascii="Marianne" w:hAnsi="Marianne" w:cs="Arial"/>
        </w:rPr>
      </w:pPr>
      <w:r w:rsidRPr="00AF5686">
        <w:rPr>
          <w:rFonts w:ascii="Marianne" w:hAnsi="Marianne" w:cs="Arial"/>
        </w:rPr>
        <w:t>Les agents touchés par la suppression de leur poste en seront informés personnellement.</w:t>
      </w:r>
    </w:p>
    <w:p w14:paraId="3EEBEB29" w14:textId="1BFCDF6A" w:rsidR="00335C66" w:rsidRPr="0021247D" w:rsidRDefault="00335C66" w:rsidP="0021247D">
      <w:pPr>
        <w:tabs>
          <w:tab w:val="num" w:pos="567"/>
          <w:tab w:val="left" w:pos="1701"/>
          <w:tab w:val="left" w:pos="8789"/>
        </w:tabs>
        <w:jc w:val="both"/>
        <w:rPr>
          <w:rFonts w:ascii="Marianne" w:hAnsi="Marianne" w:cs="Arial"/>
          <w:b/>
        </w:rPr>
      </w:pPr>
      <w:r w:rsidRPr="00AF5686">
        <w:rPr>
          <w:rFonts w:ascii="Marianne" w:hAnsi="Marianne" w:cs="Arial"/>
        </w:rPr>
        <w:t xml:space="preserve">Ils feront l’objet d’une étude prioritaire et devront participer au mouvement </w:t>
      </w:r>
      <w:r w:rsidRPr="00AF5686">
        <w:rPr>
          <w:rFonts w:ascii="Marianne" w:hAnsi="Marianne" w:cs="Arial"/>
          <w:b/>
        </w:rPr>
        <w:t>afin de pouvoir être affectés sur le poste vacant le plus proche de leur affectation</w:t>
      </w:r>
      <w:r w:rsidR="00D744C6">
        <w:rPr>
          <w:rFonts w:ascii="Marianne" w:hAnsi="Marianne" w:cs="Arial"/>
          <w:b/>
        </w:rPr>
        <w:t xml:space="preserve"> actuelle</w:t>
      </w:r>
      <w:r w:rsidRPr="00AF5686">
        <w:rPr>
          <w:rFonts w:ascii="Marianne" w:hAnsi="Marianne" w:cs="Arial"/>
          <w:b/>
        </w:rPr>
        <w:t>.</w:t>
      </w:r>
    </w:p>
    <w:p w14:paraId="7BA96C7E" w14:textId="77777777" w:rsidR="005D3958" w:rsidRDefault="005D3958" w:rsidP="00335C66">
      <w:pPr>
        <w:pStyle w:val="Commentaire"/>
        <w:rPr>
          <w:rFonts w:ascii="Marianne" w:hAnsi="Marianne" w:cs="Arial"/>
        </w:rPr>
      </w:pPr>
    </w:p>
    <w:p w14:paraId="2DB40D7E" w14:textId="77777777" w:rsidR="00335C66" w:rsidRPr="005D3958" w:rsidRDefault="00335C66" w:rsidP="00335C66">
      <w:pPr>
        <w:tabs>
          <w:tab w:val="left" w:pos="8789"/>
        </w:tabs>
        <w:rPr>
          <w:rFonts w:ascii="Marianne" w:hAnsi="Marianne" w:cs="Arial"/>
          <w:b/>
          <w:bdr w:val="single" w:sz="4" w:space="0" w:color="auto"/>
        </w:rPr>
      </w:pPr>
      <w:r w:rsidRPr="005D3958">
        <w:rPr>
          <w:rFonts w:ascii="Marianne" w:hAnsi="Marianne" w:cs="Arial"/>
          <w:b/>
          <w:bdr w:val="single" w:sz="4" w:space="0" w:color="auto"/>
        </w:rPr>
        <w:t>2 – Focus sur les critères supplémentaires à caractère subsidiaire</w:t>
      </w:r>
      <w:r w:rsidRPr="005D3958">
        <w:rPr>
          <w:rFonts w:ascii="Calibri" w:hAnsi="Calibri" w:cs="Calibri"/>
          <w:b/>
          <w:bdr w:val="single" w:sz="4" w:space="0" w:color="auto"/>
        </w:rPr>
        <w:t> </w:t>
      </w:r>
      <w:r w:rsidRPr="005D3958">
        <w:rPr>
          <w:rFonts w:ascii="Marianne" w:hAnsi="Marianne" w:cs="Arial"/>
          <w:b/>
          <w:bdr w:val="single" w:sz="4" w:space="0" w:color="auto"/>
        </w:rPr>
        <w:t>:</w:t>
      </w:r>
    </w:p>
    <w:p w14:paraId="6F766E04" w14:textId="77777777" w:rsidR="00335C66" w:rsidRPr="00ED2EF8" w:rsidRDefault="00335C66" w:rsidP="00335C66">
      <w:pPr>
        <w:tabs>
          <w:tab w:val="left" w:pos="567"/>
          <w:tab w:val="left" w:pos="8789"/>
        </w:tabs>
        <w:jc w:val="both"/>
        <w:rPr>
          <w:rFonts w:ascii="Marianne" w:hAnsi="Marianne" w:cs="Arial"/>
        </w:rPr>
      </w:pPr>
    </w:p>
    <w:p w14:paraId="0291AC12" w14:textId="77777777" w:rsidR="008A05DE" w:rsidRDefault="00335C66" w:rsidP="008A05DE">
      <w:pPr>
        <w:pStyle w:val="Paragraphedeliste"/>
        <w:numPr>
          <w:ilvl w:val="0"/>
          <w:numId w:val="27"/>
        </w:numPr>
        <w:tabs>
          <w:tab w:val="left" w:pos="567"/>
          <w:tab w:val="left" w:pos="8789"/>
        </w:tabs>
        <w:jc w:val="both"/>
        <w:rPr>
          <w:rFonts w:ascii="Marianne" w:hAnsi="Marianne" w:cs="Arial"/>
          <w:b/>
          <w:u w:val="single"/>
        </w:rPr>
      </w:pPr>
      <w:r w:rsidRPr="008A05DE">
        <w:rPr>
          <w:rFonts w:ascii="Marianne" w:hAnsi="Marianne" w:cs="Arial"/>
          <w:b/>
          <w:u w:val="single"/>
        </w:rPr>
        <w:t>La situation de famille</w:t>
      </w:r>
      <w:r w:rsidR="008A05DE">
        <w:rPr>
          <w:rFonts w:ascii="Calibri" w:hAnsi="Calibri" w:cs="Calibri"/>
          <w:b/>
          <w:u w:val="single"/>
        </w:rPr>
        <w:t> </w:t>
      </w:r>
      <w:r w:rsidR="008A05DE">
        <w:rPr>
          <w:rFonts w:ascii="Marianne" w:hAnsi="Marianne" w:cs="Arial"/>
          <w:b/>
          <w:u w:val="single"/>
        </w:rPr>
        <w:t>:</w:t>
      </w:r>
    </w:p>
    <w:p w14:paraId="2D678817" w14:textId="4A5112FB" w:rsidR="00335C66" w:rsidRPr="008A05DE" w:rsidRDefault="008A05DE" w:rsidP="008A05DE">
      <w:pPr>
        <w:pStyle w:val="Paragraphedeliste"/>
        <w:numPr>
          <w:ilvl w:val="1"/>
          <w:numId w:val="27"/>
        </w:numPr>
        <w:tabs>
          <w:tab w:val="left" w:pos="567"/>
          <w:tab w:val="left" w:pos="8789"/>
        </w:tabs>
        <w:jc w:val="both"/>
        <w:rPr>
          <w:rFonts w:ascii="Marianne" w:hAnsi="Marianne" w:cs="Arial"/>
          <w:b/>
          <w:u w:val="single"/>
        </w:rPr>
      </w:pPr>
      <w:r w:rsidRPr="008A05DE">
        <w:rPr>
          <w:rFonts w:ascii="Marianne" w:hAnsi="Marianne" w:cs="Arial"/>
          <w:b/>
        </w:rPr>
        <w:t>L’autorité</w:t>
      </w:r>
      <w:r w:rsidR="00335C66" w:rsidRPr="008A05DE">
        <w:rPr>
          <w:rFonts w:ascii="Marianne" w:hAnsi="Marianne" w:cs="Arial"/>
          <w:b/>
        </w:rPr>
        <w:t xml:space="preserve"> parentale conjointe :</w:t>
      </w:r>
    </w:p>
    <w:p w14:paraId="77DC9EE9" w14:textId="1BB9EDCD" w:rsidR="00335C66" w:rsidRPr="00AF5686" w:rsidRDefault="008A05DE" w:rsidP="00335C66">
      <w:pPr>
        <w:tabs>
          <w:tab w:val="left" w:pos="567"/>
          <w:tab w:val="left" w:pos="8789"/>
        </w:tabs>
        <w:jc w:val="both"/>
        <w:rPr>
          <w:rFonts w:ascii="Marianne" w:hAnsi="Marianne" w:cs="Arial"/>
        </w:rPr>
      </w:pPr>
      <w:r w:rsidRPr="008A05DE">
        <w:rPr>
          <w:rFonts w:ascii="Marianne" w:hAnsi="Marianne" w:cs="Arial"/>
        </w:rPr>
        <w:tab/>
      </w:r>
      <w:r w:rsidR="00335C66" w:rsidRPr="00AF5686">
        <w:rPr>
          <w:rFonts w:ascii="Marianne" w:hAnsi="Marianne" w:cs="Arial"/>
          <w:u w:val="single"/>
        </w:rPr>
        <w:t>Pièces à fournir</w:t>
      </w:r>
      <w:r w:rsidR="00335C66" w:rsidRPr="00AF5686">
        <w:rPr>
          <w:rFonts w:ascii="Marianne" w:hAnsi="Marianne" w:cs="Arial"/>
        </w:rPr>
        <w:t xml:space="preserve"> : </w:t>
      </w:r>
    </w:p>
    <w:p w14:paraId="65C95890" w14:textId="256119D9" w:rsidR="00335C66" w:rsidRPr="008A05DE" w:rsidRDefault="00335C66" w:rsidP="008A05DE">
      <w:pPr>
        <w:pStyle w:val="Paragraphedeliste"/>
        <w:numPr>
          <w:ilvl w:val="2"/>
          <w:numId w:val="28"/>
        </w:numPr>
        <w:tabs>
          <w:tab w:val="left" w:pos="1701"/>
          <w:tab w:val="left" w:pos="8789"/>
        </w:tabs>
        <w:jc w:val="both"/>
        <w:rPr>
          <w:rFonts w:ascii="Marianne" w:hAnsi="Marianne" w:cs="Arial"/>
        </w:rPr>
      </w:pPr>
      <w:r w:rsidRPr="008A05DE">
        <w:rPr>
          <w:rFonts w:ascii="Marianne" w:hAnsi="Marianne" w:cs="Arial"/>
        </w:rPr>
        <w:t xml:space="preserve">Photocopies du livret de famille ou </w:t>
      </w:r>
      <w:bookmarkStart w:id="3" w:name="_Hlk158904435"/>
      <w:r w:rsidRPr="008A05DE">
        <w:rPr>
          <w:rFonts w:ascii="Marianne" w:hAnsi="Marianne" w:cs="Arial"/>
        </w:rPr>
        <w:t>extrait d’acte de naissance de l’enfant</w:t>
      </w:r>
      <w:r w:rsidR="008A05DE">
        <w:rPr>
          <w:rFonts w:ascii="Calibri" w:hAnsi="Calibri" w:cs="Calibri"/>
        </w:rPr>
        <w:t> </w:t>
      </w:r>
      <w:bookmarkEnd w:id="3"/>
      <w:r w:rsidR="008A05DE">
        <w:rPr>
          <w:rFonts w:ascii="Marianne" w:hAnsi="Marianne" w:cs="Arial"/>
        </w:rPr>
        <w:t>;</w:t>
      </w:r>
      <w:r w:rsidRPr="008A05DE">
        <w:rPr>
          <w:rFonts w:ascii="Marianne" w:hAnsi="Marianne" w:cs="Arial"/>
        </w:rPr>
        <w:t xml:space="preserve"> </w:t>
      </w:r>
    </w:p>
    <w:p w14:paraId="78577954" w14:textId="26250332" w:rsidR="00335C66" w:rsidRDefault="00335C66" w:rsidP="008A05DE">
      <w:pPr>
        <w:pStyle w:val="Paragraphedeliste"/>
        <w:numPr>
          <w:ilvl w:val="2"/>
          <w:numId w:val="28"/>
        </w:numPr>
        <w:tabs>
          <w:tab w:val="left" w:pos="709"/>
        </w:tabs>
        <w:ind w:right="141"/>
        <w:jc w:val="both"/>
        <w:rPr>
          <w:rFonts w:ascii="Marianne" w:hAnsi="Marianne" w:cs="Arial"/>
        </w:rPr>
      </w:pPr>
      <w:r w:rsidRPr="005D3958">
        <w:rPr>
          <w:rFonts w:ascii="Marianne" w:hAnsi="Marianne" w:cs="Arial"/>
        </w:rPr>
        <w:t>Justificatifs et décisions de justice définissant les modalités d’exercice du droit de visite ou d’organisation de l’hébergement.</w:t>
      </w:r>
    </w:p>
    <w:p w14:paraId="74F869AE" w14:textId="7CEE9B00" w:rsidR="008A05DE" w:rsidRDefault="008A05DE" w:rsidP="008A05DE">
      <w:pPr>
        <w:pStyle w:val="Paragraphedeliste"/>
        <w:numPr>
          <w:ilvl w:val="0"/>
          <w:numId w:val="29"/>
        </w:numPr>
        <w:tabs>
          <w:tab w:val="left" w:pos="709"/>
        </w:tabs>
        <w:ind w:right="141"/>
        <w:jc w:val="both"/>
        <w:rPr>
          <w:rFonts w:ascii="Marianne" w:hAnsi="Marianne" w:cs="Arial"/>
        </w:rPr>
      </w:pPr>
      <w:r w:rsidRPr="008A05DE">
        <w:rPr>
          <w:rFonts w:ascii="Marianne" w:hAnsi="Marianne" w:cs="Arial"/>
          <w:b/>
          <w:bCs/>
        </w:rPr>
        <w:t>Parent isolé</w:t>
      </w:r>
      <w:r>
        <w:rPr>
          <w:rFonts w:ascii="Calibri" w:hAnsi="Calibri" w:cs="Calibri"/>
        </w:rPr>
        <w:t> </w:t>
      </w:r>
      <w:r>
        <w:rPr>
          <w:rFonts w:ascii="Marianne" w:hAnsi="Marianne" w:cs="Arial"/>
        </w:rPr>
        <w:t>:</w:t>
      </w:r>
    </w:p>
    <w:p w14:paraId="68BD5365" w14:textId="6BFD974B" w:rsidR="008A05DE" w:rsidRDefault="008A05DE" w:rsidP="008A05DE">
      <w:pPr>
        <w:pStyle w:val="Paragraphedeliste"/>
        <w:tabs>
          <w:tab w:val="left" w:pos="709"/>
        </w:tabs>
        <w:ind w:right="141"/>
        <w:jc w:val="both"/>
        <w:rPr>
          <w:rFonts w:ascii="Marianne" w:hAnsi="Marianne" w:cs="Arial"/>
        </w:rPr>
      </w:pPr>
      <w:r w:rsidRPr="008A05DE">
        <w:rPr>
          <w:rFonts w:ascii="Marianne" w:hAnsi="Marianne" w:cs="Arial"/>
          <w:u w:val="single"/>
        </w:rPr>
        <w:t>Pièce à fournir</w:t>
      </w:r>
      <w:r>
        <w:rPr>
          <w:rFonts w:ascii="Calibri" w:hAnsi="Calibri" w:cs="Calibri"/>
        </w:rPr>
        <w:t> </w:t>
      </w:r>
      <w:r>
        <w:rPr>
          <w:rFonts w:ascii="Marianne" w:hAnsi="Marianne" w:cs="Arial"/>
        </w:rPr>
        <w:t>:</w:t>
      </w:r>
    </w:p>
    <w:p w14:paraId="7AA1F8FA" w14:textId="2461975F" w:rsidR="008A05DE" w:rsidRDefault="008A05DE" w:rsidP="008A05DE">
      <w:pPr>
        <w:pStyle w:val="Paragraphedeliste"/>
        <w:numPr>
          <w:ilvl w:val="2"/>
          <w:numId w:val="30"/>
        </w:numPr>
        <w:tabs>
          <w:tab w:val="left" w:pos="709"/>
        </w:tabs>
        <w:ind w:right="141"/>
        <w:jc w:val="both"/>
        <w:rPr>
          <w:rFonts w:ascii="Marianne" w:hAnsi="Marianne" w:cs="Arial"/>
        </w:rPr>
      </w:pPr>
      <w:r w:rsidRPr="008A05DE">
        <w:rPr>
          <w:rFonts w:ascii="Marianne" w:hAnsi="Marianne" w:cs="Arial"/>
        </w:rPr>
        <w:t>extrait d’acte de naissance de l’enfant</w:t>
      </w:r>
      <w:r>
        <w:rPr>
          <w:rFonts w:ascii="Calibri" w:hAnsi="Calibri" w:cs="Calibri"/>
        </w:rPr>
        <w:t> </w:t>
      </w:r>
      <w:r>
        <w:rPr>
          <w:rFonts w:ascii="Marianne" w:hAnsi="Marianne" w:cs="Arial"/>
        </w:rPr>
        <w:t>;</w:t>
      </w:r>
    </w:p>
    <w:p w14:paraId="1898C562" w14:textId="5A3CDAC7" w:rsidR="008A05DE" w:rsidRDefault="008A05DE" w:rsidP="008A05DE">
      <w:pPr>
        <w:pStyle w:val="Paragraphedeliste"/>
        <w:numPr>
          <w:ilvl w:val="2"/>
          <w:numId w:val="30"/>
        </w:numPr>
        <w:rPr>
          <w:rFonts w:ascii="Marianne" w:hAnsi="Marianne" w:cs="Arial"/>
        </w:rPr>
      </w:pPr>
      <w:r w:rsidRPr="008A05DE">
        <w:rPr>
          <w:rFonts w:ascii="Marianne" w:hAnsi="Marianne" w:cs="Arial"/>
        </w:rPr>
        <w:t>toute pièce officielle attestant de l’autorité parentale unique.</w:t>
      </w:r>
    </w:p>
    <w:p w14:paraId="6BA1E0FA" w14:textId="26B20CA5" w:rsidR="008A05DE" w:rsidRDefault="008A05DE" w:rsidP="008A05DE">
      <w:pPr>
        <w:pStyle w:val="Paragraphedeliste"/>
        <w:numPr>
          <w:ilvl w:val="0"/>
          <w:numId w:val="29"/>
        </w:numPr>
        <w:rPr>
          <w:rFonts w:ascii="Marianne" w:hAnsi="Marianne" w:cs="Arial"/>
        </w:rPr>
      </w:pPr>
      <w:r w:rsidRPr="00E06E67">
        <w:rPr>
          <w:rFonts w:ascii="Marianne" w:hAnsi="Marianne" w:cs="Arial"/>
          <w:b/>
          <w:bCs/>
        </w:rPr>
        <w:t>Prise en compte du handicap du conjoint ou de l’enfant handicapé</w:t>
      </w:r>
      <w:r>
        <w:rPr>
          <w:rFonts w:ascii="Calibri" w:hAnsi="Calibri" w:cs="Calibri"/>
        </w:rPr>
        <w:t> </w:t>
      </w:r>
      <w:r>
        <w:rPr>
          <w:rFonts w:ascii="Marianne" w:hAnsi="Marianne" w:cs="Arial"/>
        </w:rPr>
        <w:t>:</w:t>
      </w:r>
    </w:p>
    <w:p w14:paraId="179BD003" w14:textId="33FD6933" w:rsidR="00E06E67" w:rsidRDefault="00E06E67" w:rsidP="00E06E67">
      <w:pPr>
        <w:pStyle w:val="Paragraphedeliste"/>
        <w:rPr>
          <w:rFonts w:ascii="Marianne" w:hAnsi="Marianne" w:cs="Arial"/>
        </w:rPr>
      </w:pPr>
      <w:r w:rsidRPr="00E06E67">
        <w:rPr>
          <w:rFonts w:ascii="Marianne" w:hAnsi="Marianne" w:cs="Arial"/>
          <w:u w:val="single"/>
        </w:rPr>
        <w:t>Pièce à fournir</w:t>
      </w:r>
      <w:r>
        <w:rPr>
          <w:rFonts w:ascii="Calibri" w:hAnsi="Calibri" w:cs="Calibri"/>
          <w:b/>
          <w:bCs/>
        </w:rPr>
        <w:t> </w:t>
      </w:r>
      <w:r w:rsidRPr="00E06E67">
        <w:rPr>
          <w:rFonts w:ascii="Marianne" w:hAnsi="Marianne" w:cs="Arial"/>
        </w:rPr>
        <w:t>:</w:t>
      </w:r>
    </w:p>
    <w:p w14:paraId="1BB98E77" w14:textId="5304CA67" w:rsidR="00E06E67" w:rsidRDefault="00E06E67" w:rsidP="00E06E67">
      <w:pPr>
        <w:pStyle w:val="Paragraphedeliste"/>
        <w:numPr>
          <w:ilvl w:val="2"/>
          <w:numId w:val="31"/>
        </w:numPr>
        <w:rPr>
          <w:rFonts w:ascii="Marianne" w:hAnsi="Marianne" w:cs="Arial"/>
        </w:rPr>
      </w:pPr>
      <w:r>
        <w:rPr>
          <w:rFonts w:ascii="Marianne" w:hAnsi="Marianne" w:cs="Arial"/>
        </w:rPr>
        <w:t>Pièce justificative du statut de BO</w:t>
      </w:r>
      <w:r w:rsidR="00090E9B">
        <w:rPr>
          <w:rFonts w:ascii="Marianne" w:hAnsi="Marianne" w:cs="Arial"/>
        </w:rPr>
        <w:t>E</w:t>
      </w:r>
      <w:r>
        <w:rPr>
          <w:rFonts w:ascii="Marianne" w:hAnsi="Marianne" w:cs="Arial"/>
        </w:rPr>
        <w:t xml:space="preserve"> du conjoint</w:t>
      </w:r>
    </w:p>
    <w:p w14:paraId="3BF8A04F" w14:textId="40739797" w:rsidR="00E06E67" w:rsidRDefault="00E06E67" w:rsidP="00E06E67">
      <w:pPr>
        <w:pStyle w:val="Paragraphedeliste"/>
        <w:numPr>
          <w:ilvl w:val="2"/>
          <w:numId w:val="31"/>
        </w:numPr>
        <w:rPr>
          <w:rFonts w:ascii="Marianne" w:hAnsi="Marianne" w:cs="Arial"/>
        </w:rPr>
      </w:pPr>
      <w:r>
        <w:rPr>
          <w:rFonts w:ascii="Marianne" w:hAnsi="Marianne" w:cs="Arial"/>
        </w:rPr>
        <w:t>Dossier MDPH ou médical attestant de la gravité de la pathologie et de la nécessité de soins continus pour les enfants handicapés</w:t>
      </w:r>
      <w:r>
        <w:rPr>
          <w:rFonts w:ascii="Calibri" w:hAnsi="Calibri" w:cs="Calibri"/>
        </w:rPr>
        <w:t> </w:t>
      </w:r>
      <w:r>
        <w:rPr>
          <w:rFonts w:ascii="Marianne" w:hAnsi="Marianne" w:cs="Arial"/>
        </w:rPr>
        <w:t>;</w:t>
      </w:r>
    </w:p>
    <w:p w14:paraId="33DE095B" w14:textId="70402E64" w:rsidR="00E06E67" w:rsidRDefault="00E06E67" w:rsidP="00E06E67">
      <w:pPr>
        <w:pStyle w:val="Paragraphedeliste"/>
        <w:numPr>
          <w:ilvl w:val="2"/>
          <w:numId w:val="31"/>
        </w:numPr>
        <w:tabs>
          <w:tab w:val="left" w:pos="1134"/>
          <w:tab w:val="left" w:pos="8789"/>
        </w:tabs>
        <w:jc w:val="both"/>
        <w:rPr>
          <w:rFonts w:ascii="Marianne" w:hAnsi="Marianne" w:cs="Arial"/>
        </w:rPr>
      </w:pPr>
      <w:r w:rsidRPr="00E06E67">
        <w:rPr>
          <w:rFonts w:ascii="Marianne" w:hAnsi="Marianne" w:cs="Arial"/>
        </w:rPr>
        <w:t>L’avis favorable du médecin conseiller du recteur attestant que la mutation sollicitée améliorerait les conditions de travail et/ou vie de l’agent (Cf</w:t>
      </w:r>
      <w:r w:rsidRPr="00E06E67">
        <w:rPr>
          <w:rFonts w:ascii="Calibri" w:hAnsi="Calibri" w:cs="Calibri"/>
        </w:rPr>
        <w:t> </w:t>
      </w:r>
      <w:r w:rsidRPr="00E06E67">
        <w:rPr>
          <w:rFonts w:ascii="Marianne" w:hAnsi="Marianne" w:cs="Arial"/>
        </w:rPr>
        <w:t>: annexe 5).</w:t>
      </w:r>
    </w:p>
    <w:p w14:paraId="6A6C3101" w14:textId="77777777" w:rsidR="007B4984" w:rsidRPr="00E06E67" w:rsidRDefault="007B4984" w:rsidP="007B4984">
      <w:pPr>
        <w:pStyle w:val="Paragraphedeliste"/>
        <w:tabs>
          <w:tab w:val="left" w:pos="1134"/>
          <w:tab w:val="left" w:pos="8789"/>
        </w:tabs>
        <w:ind w:left="1080"/>
        <w:jc w:val="both"/>
        <w:rPr>
          <w:rFonts w:ascii="Marianne" w:hAnsi="Marianne" w:cs="Arial"/>
        </w:rPr>
      </w:pPr>
    </w:p>
    <w:p w14:paraId="196170A8" w14:textId="2E6FD4BC" w:rsidR="00335C66" w:rsidRPr="00E06E67" w:rsidRDefault="00335C66" w:rsidP="007B4984">
      <w:pPr>
        <w:pStyle w:val="Paragraphedeliste"/>
        <w:numPr>
          <w:ilvl w:val="0"/>
          <w:numId w:val="31"/>
        </w:numPr>
        <w:tabs>
          <w:tab w:val="left" w:pos="709"/>
        </w:tabs>
        <w:spacing w:before="240"/>
        <w:ind w:right="141"/>
        <w:jc w:val="both"/>
        <w:rPr>
          <w:rFonts w:ascii="Marianne" w:hAnsi="Marianne" w:cs="Arial"/>
          <w:sz w:val="18"/>
          <w:szCs w:val="18"/>
        </w:rPr>
      </w:pPr>
      <w:r w:rsidRPr="00E06E67">
        <w:rPr>
          <w:rFonts w:ascii="Marianne" w:hAnsi="Marianne" w:cs="Arial"/>
          <w:b/>
          <w:u w:val="single"/>
        </w:rPr>
        <w:t>Les caractéristiques du poste occupé concernent</w:t>
      </w:r>
      <w:r w:rsidRPr="00E06E67">
        <w:rPr>
          <w:rFonts w:ascii="Courier New" w:hAnsi="Courier New" w:cs="Courier New"/>
          <w:b/>
        </w:rPr>
        <w:t> </w:t>
      </w:r>
      <w:r w:rsidRPr="00E06E67">
        <w:rPr>
          <w:rFonts w:ascii="Marianne" w:hAnsi="Marianne" w:cs="Arial"/>
          <w:b/>
        </w:rPr>
        <w:t>:</w:t>
      </w:r>
    </w:p>
    <w:p w14:paraId="4A2BA603" w14:textId="53D803A0" w:rsidR="00335C66" w:rsidRPr="00E06E67" w:rsidRDefault="00335C66" w:rsidP="00E06E67">
      <w:pPr>
        <w:pStyle w:val="Paragraphedeliste"/>
        <w:numPr>
          <w:ilvl w:val="1"/>
          <w:numId w:val="31"/>
        </w:numPr>
        <w:tabs>
          <w:tab w:val="left" w:pos="1701"/>
          <w:tab w:val="left" w:pos="8789"/>
        </w:tabs>
        <w:jc w:val="both"/>
        <w:rPr>
          <w:rFonts w:ascii="Marianne" w:hAnsi="Marianne" w:cs="Arial"/>
        </w:rPr>
      </w:pPr>
      <w:r w:rsidRPr="00E06E67">
        <w:rPr>
          <w:rFonts w:ascii="Marianne" w:hAnsi="Marianne" w:cs="Arial"/>
        </w:rPr>
        <w:t>les infirmier</w:t>
      </w:r>
      <w:r w:rsidR="00E06E67">
        <w:rPr>
          <w:rFonts w:ascii="Marianne" w:hAnsi="Marianne" w:cs="Arial"/>
        </w:rPr>
        <w:t>(e)</w:t>
      </w:r>
      <w:r w:rsidRPr="00E06E67">
        <w:rPr>
          <w:rFonts w:ascii="Marianne" w:hAnsi="Marianne" w:cs="Arial"/>
        </w:rPr>
        <w:t>s exerçant depuis au moins cinq années consécutives en internat,</w:t>
      </w:r>
    </w:p>
    <w:p w14:paraId="37A7B391" w14:textId="4EDBBEE6" w:rsidR="005D3958" w:rsidRDefault="00335C66" w:rsidP="0021247D">
      <w:pPr>
        <w:pStyle w:val="Paragraphedeliste"/>
        <w:numPr>
          <w:ilvl w:val="1"/>
          <w:numId w:val="31"/>
        </w:numPr>
        <w:tabs>
          <w:tab w:val="left" w:pos="1701"/>
          <w:tab w:val="left" w:pos="8789"/>
        </w:tabs>
        <w:spacing w:after="240"/>
        <w:jc w:val="both"/>
        <w:rPr>
          <w:rFonts w:ascii="Marianne" w:hAnsi="Marianne" w:cs="Arial"/>
        </w:rPr>
      </w:pPr>
      <w:r w:rsidRPr="00E06E67">
        <w:rPr>
          <w:rFonts w:ascii="Marianne" w:hAnsi="Marianne" w:cs="Arial"/>
        </w:rPr>
        <w:t>les personnels exerçant dans un service ou un établissement situé à Mayotte depuis au moins cinq années</w:t>
      </w:r>
      <w:r w:rsidR="0021247D">
        <w:rPr>
          <w:rFonts w:ascii="Marianne" w:hAnsi="Marianne" w:cs="Arial"/>
        </w:rPr>
        <w:t>.</w:t>
      </w:r>
    </w:p>
    <w:p w14:paraId="5F37639B" w14:textId="77777777" w:rsidR="0021247D" w:rsidRPr="0021247D" w:rsidRDefault="0021247D" w:rsidP="0021247D">
      <w:pPr>
        <w:pStyle w:val="Paragraphedeliste"/>
        <w:tabs>
          <w:tab w:val="left" w:pos="1701"/>
          <w:tab w:val="left" w:pos="8789"/>
        </w:tabs>
        <w:spacing w:after="240"/>
        <w:jc w:val="both"/>
        <w:rPr>
          <w:rFonts w:ascii="Marianne" w:hAnsi="Marianne" w:cs="Arial"/>
        </w:rPr>
      </w:pPr>
    </w:p>
    <w:p w14:paraId="37A08856" w14:textId="700CDF17" w:rsidR="00335C66" w:rsidRPr="0021247D" w:rsidRDefault="00335C66" w:rsidP="0021247D">
      <w:pPr>
        <w:pStyle w:val="Paragraphedeliste"/>
        <w:numPr>
          <w:ilvl w:val="0"/>
          <w:numId w:val="31"/>
        </w:numPr>
        <w:tabs>
          <w:tab w:val="left" w:pos="1418"/>
          <w:tab w:val="left" w:pos="8789"/>
        </w:tabs>
        <w:jc w:val="both"/>
        <w:rPr>
          <w:rFonts w:ascii="Marianne" w:hAnsi="Marianne" w:cs="Arial"/>
          <w:b/>
          <w:u w:val="single"/>
        </w:rPr>
      </w:pPr>
      <w:r w:rsidRPr="0021247D">
        <w:rPr>
          <w:rFonts w:ascii="Marianne" w:hAnsi="Marianne" w:cs="Arial"/>
          <w:b/>
          <w:u w:val="single"/>
        </w:rPr>
        <w:t>Situation des agents en situation de rapprochement de conjoint</w:t>
      </w:r>
      <w:r w:rsidR="00DF4BEF" w:rsidRPr="0021247D">
        <w:rPr>
          <w:rFonts w:ascii="Marianne" w:hAnsi="Marianne" w:cs="Arial"/>
          <w:b/>
          <w:u w:val="single"/>
        </w:rPr>
        <w:t>s</w:t>
      </w:r>
      <w:r w:rsidRPr="0021247D">
        <w:rPr>
          <w:rFonts w:ascii="Calibri" w:hAnsi="Calibri" w:cs="Calibri"/>
          <w:b/>
          <w:u w:val="single"/>
        </w:rPr>
        <w:t> </w:t>
      </w:r>
      <w:r w:rsidRPr="0021247D">
        <w:rPr>
          <w:rFonts w:ascii="Marianne" w:hAnsi="Marianne" w:cs="Arial"/>
          <w:b/>
          <w:u w:val="single"/>
        </w:rPr>
        <w:t>:</w:t>
      </w:r>
    </w:p>
    <w:p w14:paraId="249B09BC" w14:textId="77777777" w:rsidR="00335C66" w:rsidRPr="0021247D" w:rsidRDefault="00335C66" w:rsidP="0021247D">
      <w:pPr>
        <w:pStyle w:val="Paragraphedeliste"/>
        <w:numPr>
          <w:ilvl w:val="0"/>
          <w:numId w:val="29"/>
        </w:numPr>
        <w:tabs>
          <w:tab w:val="left" w:pos="1418"/>
          <w:tab w:val="left" w:pos="8789"/>
        </w:tabs>
        <w:jc w:val="both"/>
        <w:rPr>
          <w:rFonts w:ascii="Marianne" w:hAnsi="Marianne" w:cs="Arial"/>
        </w:rPr>
      </w:pPr>
      <w:r w:rsidRPr="0021247D">
        <w:rPr>
          <w:rFonts w:ascii="Marianne" w:hAnsi="Marianne" w:cs="Arial"/>
        </w:rPr>
        <w:t>Ne sont pas considérées comme des périodes de séparation</w:t>
      </w:r>
      <w:r w:rsidRPr="0021247D">
        <w:rPr>
          <w:rFonts w:ascii="Calibri" w:hAnsi="Calibri" w:cs="Calibri"/>
        </w:rPr>
        <w:t> </w:t>
      </w:r>
      <w:r w:rsidRPr="0021247D">
        <w:rPr>
          <w:rFonts w:ascii="Marianne" w:hAnsi="Marianne" w:cs="Arial"/>
        </w:rPr>
        <w:t>:</w:t>
      </w:r>
    </w:p>
    <w:p w14:paraId="6AD13781" w14:textId="681D6FF5" w:rsidR="00335C66" w:rsidRPr="0079662F" w:rsidRDefault="00335C66" w:rsidP="00335C66">
      <w:pPr>
        <w:tabs>
          <w:tab w:val="left" w:pos="1418"/>
          <w:tab w:val="left" w:pos="8789"/>
        </w:tabs>
        <w:jc w:val="both"/>
        <w:rPr>
          <w:rFonts w:ascii="Marianne" w:hAnsi="Marianne" w:cs="Arial"/>
        </w:rPr>
      </w:pPr>
      <w:r w:rsidRPr="0079662F">
        <w:rPr>
          <w:rFonts w:ascii="Marianne" w:hAnsi="Marianne" w:cs="Arial"/>
        </w:rPr>
        <w:tab/>
        <w:t xml:space="preserve">- </w:t>
      </w:r>
      <w:r w:rsidR="00302084">
        <w:rPr>
          <w:rFonts w:ascii="Marianne" w:hAnsi="Marianne" w:cs="Arial"/>
        </w:rPr>
        <w:t xml:space="preserve"> </w:t>
      </w:r>
      <w:r w:rsidRPr="0079662F">
        <w:rPr>
          <w:rFonts w:ascii="Marianne" w:hAnsi="Marianne" w:cs="Arial"/>
        </w:rPr>
        <w:t>Les périodes de disponibilité</w:t>
      </w:r>
      <w:r w:rsidR="0021247D">
        <w:rPr>
          <w:rFonts w:ascii="Calibri" w:hAnsi="Calibri" w:cs="Calibri"/>
        </w:rPr>
        <w:t> </w:t>
      </w:r>
      <w:r w:rsidR="0021247D">
        <w:rPr>
          <w:rFonts w:ascii="Marianne" w:hAnsi="Marianne" w:cs="Arial"/>
        </w:rPr>
        <w:t>;</w:t>
      </w:r>
    </w:p>
    <w:p w14:paraId="774B3144" w14:textId="28438617" w:rsidR="00335C66" w:rsidRPr="0079662F" w:rsidRDefault="00335C66" w:rsidP="00335C66">
      <w:pPr>
        <w:tabs>
          <w:tab w:val="left" w:pos="1418"/>
          <w:tab w:val="left" w:pos="8789"/>
        </w:tabs>
        <w:jc w:val="both"/>
        <w:rPr>
          <w:rFonts w:ascii="Marianne" w:hAnsi="Marianne" w:cs="Arial"/>
        </w:rPr>
      </w:pPr>
      <w:r w:rsidRPr="0079662F">
        <w:rPr>
          <w:rFonts w:ascii="Marianne" w:hAnsi="Marianne" w:cs="Arial"/>
        </w:rPr>
        <w:tab/>
        <w:t xml:space="preserve">- </w:t>
      </w:r>
      <w:r w:rsidR="00302084">
        <w:rPr>
          <w:rFonts w:ascii="Marianne" w:hAnsi="Marianne" w:cs="Arial"/>
        </w:rPr>
        <w:t xml:space="preserve"> </w:t>
      </w:r>
      <w:r w:rsidRPr="0079662F">
        <w:rPr>
          <w:rFonts w:ascii="Marianne" w:hAnsi="Marianne" w:cs="Arial"/>
        </w:rPr>
        <w:t>Les périodes de position de non activité</w:t>
      </w:r>
      <w:r w:rsidR="0021247D">
        <w:rPr>
          <w:rFonts w:ascii="Calibri" w:hAnsi="Calibri" w:cs="Calibri"/>
        </w:rPr>
        <w:t> </w:t>
      </w:r>
      <w:r w:rsidR="0021247D">
        <w:rPr>
          <w:rFonts w:ascii="Marianne" w:hAnsi="Marianne" w:cs="Arial"/>
        </w:rPr>
        <w:t>;</w:t>
      </w:r>
    </w:p>
    <w:p w14:paraId="1AAE0301" w14:textId="4BF804CF" w:rsidR="00335C66" w:rsidRPr="0079662F" w:rsidRDefault="00335C66" w:rsidP="00335C66">
      <w:pPr>
        <w:tabs>
          <w:tab w:val="left" w:pos="1418"/>
          <w:tab w:val="left" w:pos="8789"/>
        </w:tabs>
        <w:jc w:val="both"/>
        <w:rPr>
          <w:rFonts w:ascii="Marianne" w:hAnsi="Marianne" w:cs="Arial"/>
        </w:rPr>
      </w:pPr>
      <w:r w:rsidRPr="0079662F">
        <w:rPr>
          <w:rFonts w:ascii="Marianne" w:hAnsi="Marianne" w:cs="Arial"/>
        </w:rPr>
        <w:tab/>
        <w:t xml:space="preserve">- </w:t>
      </w:r>
      <w:r w:rsidR="00302084">
        <w:rPr>
          <w:rFonts w:ascii="Marianne" w:hAnsi="Marianne" w:cs="Arial"/>
        </w:rPr>
        <w:t xml:space="preserve"> </w:t>
      </w:r>
      <w:r w:rsidRPr="0079662F">
        <w:rPr>
          <w:rFonts w:ascii="Marianne" w:hAnsi="Marianne" w:cs="Arial"/>
        </w:rPr>
        <w:t>Les congés de longue durée et de longue maladie</w:t>
      </w:r>
      <w:r w:rsidR="0021247D">
        <w:rPr>
          <w:rFonts w:ascii="Calibri" w:hAnsi="Calibri" w:cs="Calibri"/>
        </w:rPr>
        <w:t> </w:t>
      </w:r>
      <w:r w:rsidR="0021247D">
        <w:rPr>
          <w:rFonts w:ascii="Marianne" w:hAnsi="Marianne" w:cs="Arial"/>
        </w:rPr>
        <w:t>;</w:t>
      </w:r>
    </w:p>
    <w:p w14:paraId="20B5F63C" w14:textId="3C6AF9EA" w:rsidR="00335C66" w:rsidRPr="0079662F" w:rsidRDefault="00335C66" w:rsidP="00335C66">
      <w:pPr>
        <w:tabs>
          <w:tab w:val="left" w:pos="1418"/>
          <w:tab w:val="left" w:pos="8789"/>
        </w:tabs>
        <w:jc w:val="both"/>
        <w:rPr>
          <w:rFonts w:ascii="Marianne" w:hAnsi="Marianne" w:cs="Arial"/>
        </w:rPr>
      </w:pPr>
      <w:r w:rsidRPr="0079662F">
        <w:rPr>
          <w:rFonts w:ascii="Marianne" w:hAnsi="Marianne" w:cs="Arial"/>
        </w:rPr>
        <w:tab/>
        <w:t xml:space="preserve">- </w:t>
      </w:r>
      <w:r w:rsidR="00302084">
        <w:rPr>
          <w:rFonts w:ascii="Marianne" w:hAnsi="Marianne" w:cs="Arial"/>
        </w:rPr>
        <w:t xml:space="preserve"> </w:t>
      </w:r>
      <w:r w:rsidRPr="0079662F">
        <w:rPr>
          <w:rFonts w:ascii="Marianne" w:hAnsi="Marianne" w:cs="Arial"/>
        </w:rPr>
        <w:t>Le congé pour formation professionnelle</w:t>
      </w:r>
      <w:r w:rsidR="0021247D">
        <w:rPr>
          <w:rFonts w:ascii="Calibri" w:hAnsi="Calibri" w:cs="Calibri"/>
        </w:rPr>
        <w:t> </w:t>
      </w:r>
      <w:r w:rsidR="0021247D">
        <w:rPr>
          <w:rFonts w:ascii="Marianne" w:hAnsi="Marianne" w:cs="Arial"/>
        </w:rPr>
        <w:t>;</w:t>
      </w:r>
    </w:p>
    <w:p w14:paraId="7FB43076" w14:textId="6F025607" w:rsidR="00335C66" w:rsidRDefault="00335C66" w:rsidP="0021247D">
      <w:pPr>
        <w:tabs>
          <w:tab w:val="left" w:pos="1418"/>
          <w:tab w:val="left" w:pos="8789"/>
        </w:tabs>
        <w:ind w:left="1416"/>
        <w:jc w:val="both"/>
        <w:rPr>
          <w:rFonts w:ascii="Marianne" w:hAnsi="Marianne" w:cs="Arial"/>
        </w:rPr>
      </w:pPr>
      <w:r w:rsidRPr="0079662F">
        <w:rPr>
          <w:rFonts w:ascii="Marianne" w:hAnsi="Marianne" w:cs="Arial"/>
        </w:rPr>
        <w:tab/>
        <w:t>-</w:t>
      </w:r>
      <w:r w:rsidR="00302084">
        <w:rPr>
          <w:rFonts w:ascii="Marianne" w:hAnsi="Marianne" w:cs="Arial"/>
        </w:rPr>
        <w:t xml:space="preserve"> </w:t>
      </w:r>
      <w:r w:rsidRPr="0079662F">
        <w:rPr>
          <w:rFonts w:ascii="Marianne" w:hAnsi="Marianne" w:cs="Arial"/>
        </w:rPr>
        <w:t xml:space="preserve">Les périodes pendant lesquelles le conjoint est inscrit à </w:t>
      </w:r>
      <w:r w:rsidR="00EC6177">
        <w:rPr>
          <w:rFonts w:ascii="Marianne" w:hAnsi="Marianne" w:cs="Arial"/>
        </w:rPr>
        <w:t>France Travail</w:t>
      </w:r>
      <w:r w:rsidRPr="0079662F">
        <w:rPr>
          <w:rFonts w:ascii="Marianne" w:hAnsi="Marianne" w:cs="Arial"/>
        </w:rPr>
        <w:t xml:space="preserve"> ou sans employeur</w:t>
      </w:r>
      <w:r w:rsidR="0021247D">
        <w:rPr>
          <w:rFonts w:ascii="Marianne" w:hAnsi="Marianne" w:cs="Arial"/>
        </w:rPr>
        <w:t>.</w:t>
      </w:r>
    </w:p>
    <w:p w14:paraId="3EB428D0" w14:textId="77777777" w:rsidR="00335C66" w:rsidRPr="0079662F" w:rsidRDefault="00335C66" w:rsidP="00335C66">
      <w:pPr>
        <w:tabs>
          <w:tab w:val="left" w:pos="1418"/>
          <w:tab w:val="left" w:pos="8789"/>
        </w:tabs>
        <w:jc w:val="both"/>
        <w:rPr>
          <w:rFonts w:ascii="Marianne" w:hAnsi="Marianne" w:cs="Arial"/>
        </w:rPr>
      </w:pPr>
      <w:r w:rsidRPr="0079662F">
        <w:rPr>
          <w:rFonts w:ascii="Marianne" w:hAnsi="Marianne" w:cs="Arial"/>
        </w:rPr>
        <w:t>Ces situations sont suspensives, mais non interruptives, du décompte des années de séparation.</w:t>
      </w:r>
    </w:p>
    <w:p w14:paraId="208E767A" w14:textId="77777777" w:rsidR="00335C66" w:rsidRPr="0079662F" w:rsidRDefault="00335C66" w:rsidP="00335C66">
      <w:pPr>
        <w:tabs>
          <w:tab w:val="num" w:pos="567"/>
          <w:tab w:val="left" w:pos="1701"/>
          <w:tab w:val="left" w:pos="8789"/>
        </w:tabs>
        <w:jc w:val="both"/>
        <w:rPr>
          <w:rFonts w:ascii="Marianne" w:hAnsi="Marianne" w:cs="Arial"/>
        </w:rPr>
      </w:pPr>
    </w:p>
    <w:p w14:paraId="1463E1AB" w14:textId="33AE3793" w:rsidR="00335C66" w:rsidRPr="0021247D" w:rsidRDefault="00335C66" w:rsidP="0021247D">
      <w:pPr>
        <w:pStyle w:val="Paragraphedeliste"/>
        <w:numPr>
          <w:ilvl w:val="0"/>
          <w:numId w:val="32"/>
        </w:numPr>
        <w:tabs>
          <w:tab w:val="num" w:pos="567"/>
          <w:tab w:val="left" w:pos="1701"/>
          <w:tab w:val="left" w:pos="8789"/>
        </w:tabs>
        <w:jc w:val="both"/>
        <w:rPr>
          <w:rFonts w:ascii="Marianne" w:hAnsi="Marianne" w:cs="Arial"/>
          <w:b/>
          <w:u w:val="single"/>
        </w:rPr>
      </w:pPr>
      <w:r w:rsidRPr="0021247D">
        <w:rPr>
          <w:rFonts w:ascii="Marianne" w:hAnsi="Marianne" w:cs="Arial"/>
          <w:b/>
          <w:u w:val="single"/>
        </w:rPr>
        <w:t>Ancienneté dans le poste :</w:t>
      </w:r>
    </w:p>
    <w:p w14:paraId="56D50B33" w14:textId="77777777" w:rsidR="00335C66" w:rsidRPr="005D3958" w:rsidRDefault="00335C66" w:rsidP="005D3958">
      <w:pPr>
        <w:pStyle w:val="Paragraphedeliste"/>
        <w:numPr>
          <w:ilvl w:val="0"/>
          <w:numId w:val="17"/>
        </w:numPr>
        <w:tabs>
          <w:tab w:val="num" w:pos="567"/>
          <w:tab w:val="left" w:pos="1701"/>
          <w:tab w:val="left" w:pos="8789"/>
        </w:tabs>
        <w:ind w:left="567"/>
        <w:jc w:val="both"/>
        <w:rPr>
          <w:rFonts w:ascii="Marianne" w:hAnsi="Marianne" w:cs="Arial"/>
        </w:rPr>
      </w:pPr>
      <w:r w:rsidRPr="005D3958">
        <w:rPr>
          <w:rFonts w:ascii="Marianne" w:hAnsi="Marianne" w:cs="Arial"/>
        </w:rPr>
        <w:t>Pour les agents relevant de la priorité légale politique de la ville, l’ancienneté de poste est déjà un des critères constitutifs de la priorité légale, aussi l’ancienneté de poste prise en compte dans les critères supplémentaires à caractère subsidiaire sera celle dépassant le seuil ayant permis l’attribution de cette priorité légale politique de la ville.</w:t>
      </w:r>
    </w:p>
    <w:p w14:paraId="461B9891" w14:textId="77777777" w:rsidR="00335C66" w:rsidRPr="005D3958" w:rsidRDefault="00335C66" w:rsidP="005D3958">
      <w:pPr>
        <w:pStyle w:val="Paragraphedeliste"/>
        <w:numPr>
          <w:ilvl w:val="0"/>
          <w:numId w:val="17"/>
        </w:numPr>
        <w:tabs>
          <w:tab w:val="num" w:pos="567"/>
          <w:tab w:val="left" w:pos="1701"/>
          <w:tab w:val="left" w:pos="8789"/>
        </w:tabs>
        <w:jc w:val="both"/>
        <w:rPr>
          <w:rFonts w:ascii="Marianne" w:hAnsi="Marianne" w:cs="Arial"/>
        </w:rPr>
      </w:pPr>
      <w:r w:rsidRPr="005D3958">
        <w:rPr>
          <w:rFonts w:ascii="Marianne" w:hAnsi="Marianne" w:cs="Arial"/>
        </w:rPr>
        <w:t>Pour les agents détachés, l’ancienneté dans le poste correspond à celle du dernier poste occupé durant le détachement.</w:t>
      </w:r>
    </w:p>
    <w:p w14:paraId="2BB8C1E0" w14:textId="77777777" w:rsidR="00335C66" w:rsidRPr="005D3958" w:rsidRDefault="00335C66" w:rsidP="005D3958">
      <w:pPr>
        <w:pStyle w:val="Paragraphedeliste"/>
        <w:numPr>
          <w:ilvl w:val="0"/>
          <w:numId w:val="17"/>
        </w:numPr>
        <w:tabs>
          <w:tab w:val="num" w:pos="567"/>
          <w:tab w:val="left" w:pos="1701"/>
          <w:tab w:val="left" w:pos="8789"/>
        </w:tabs>
        <w:jc w:val="both"/>
        <w:rPr>
          <w:rFonts w:ascii="Marianne" w:hAnsi="Marianne" w:cs="Arial"/>
        </w:rPr>
      </w:pPr>
      <w:r w:rsidRPr="005D3958">
        <w:rPr>
          <w:rFonts w:ascii="Marianne" w:hAnsi="Marianne" w:cs="Arial"/>
        </w:rPr>
        <w:t>Pour les agents affectés dans une COM, l’ancienneté de poste correspond à la durée des services effectifs dans la COM et dans le même corps.</w:t>
      </w:r>
    </w:p>
    <w:p w14:paraId="69F287FD" w14:textId="77777777" w:rsidR="00335C66" w:rsidRPr="005D3958" w:rsidRDefault="00335C66" w:rsidP="005D3958">
      <w:pPr>
        <w:pStyle w:val="Paragraphedeliste"/>
        <w:numPr>
          <w:ilvl w:val="0"/>
          <w:numId w:val="17"/>
        </w:numPr>
        <w:tabs>
          <w:tab w:val="num" w:pos="567"/>
          <w:tab w:val="left" w:pos="1701"/>
          <w:tab w:val="left" w:pos="8789"/>
        </w:tabs>
        <w:jc w:val="both"/>
        <w:rPr>
          <w:rFonts w:ascii="Marianne" w:hAnsi="Marianne" w:cs="Arial"/>
        </w:rPr>
      </w:pPr>
      <w:r w:rsidRPr="005D3958">
        <w:rPr>
          <w:rFonts w:ascii="Marianne" w:hAnsi="Marianne" w:cs="Arial"/>
        </w:rPr>
        <w:t>Pour les agents réintégrés après congé parental, ou CLM, l’ancienneté de poste correspond à celle du dernier poste occupé</w:t>
      </w:r>
    </w:p>
    <w:p w14:paraId="1857D80B" w14:textId="77777777" w:rsidR="00335C66" w:rsidRPr="005D3958" w:rsidRDefault="00335C66" w:rsidP="005D3958">
      <w:pPr>
        <w:pStyle w:val="Paragraphedeliste"/>
        <w:numPr>
          <w:ilvl w:val="0"/>
          <w:numId w:val="17"/>
        </w:numPr>
        <w:tabs>
          <w:tab w:val="num" w:pos="567"/>
          <w:tab w:val="left" w:pos="1701"/>
          <w:tab w:val="left" w:pos="8789"/>
        </w:tabs>
        <w:jc w:val="both"/>
        <w:rPr>
          <w:rFonts w:ascii="Marianne" w:hAnsi="Marianne" w:cs="Arial"/>
        </w:rPr>
      </w:pPr>
      <w:r w:rsidRPr="005D3958">
        <w:rPr>
          <w:rFonts w:ascii="Marianne" w:hAnsi="Marianne" w:cs="Arial"/>
        </w:rPr>
        <w:t>Pour les agents réintégrés après disponibilité, aucune ancienneté de poste n’est retenue.</w:t>
      </w:r>
    </w:p>
    <w:p w14:paraId="7D07DD62" w14:textId="77777777" w:rsidR="00335C66" w:rsidRDefault="00335C66" w:rsidP="00335C66">
      <w:pPr>
        <w:tabs>
          <w:tab w:val="left" w:pos="993"/>
          <w:tab w:val="left" w:pos="8789"/>
        </w:tabs>
        <w:rPr>
          <w:rFonts w:ascii="Marianne" w:hAnsi="Marianne" w:cs="Arial"/>
          <w:b/>
          <w:u w:val="single"/>
        </w:rPr>
      </w:pPr>
    </w:p>
    <w:p w14:paraId="31C4EC11" w14:textId="2C792CBD" w:rsidR="00335C66" w:rsidRDefault="00335C66" w:rsidP="00335C66">
      <w:pPr>
        <w:tabs>
          <w:tab w:val="num" w:pos="567"/>
          <w:tab w:val="left" w:pos="1701"/>
          <w:tab w:val="left" w:pos="8789"/>
        </w:tabs>
        <w:jc w:val="both"/>
        <w:rPr>
          <w:rFonts w:ascii="Marianne" w:hAnsi="Marianne" w:cs="Arial"/>
          <w:b/>
          <w:u w:val="single"/>
        </w:rPr>
      </w:pPr>
      <w:r>
        <w:rPr>
          <w:rFonts w:ascii="Marianne" w:hAnsi="Marianne" w:cs="Arial"/>
          <w:b/>
          <w:u w:val="single"/>
        </w:rPr>
        <w:t>Date d’observation des critères supplémentaires à caractère subsidiaire</w:t>
      </w:r>
      <w:r w:rsidRPr="0079662F">
        <w:rPr>
          <w:rFonts w:ascii="Marianne" w:hAnsi="Marianne" w:cs="Arial"/>
          <w:b/>
          <w:u w:val="single"/>
        </w:rPr>
        <w:t xml:space="preserve"> :</w:t>
      </w:r>
    </w:p>
    <w:p w14:paraId="421E8B13" w14:textId="6BD3A9F2" w:rsidR="00335C66" w:rsidRDefault="008A6A34" w:rsidP="0021247D">
      <w:pPr>
        <w:tabs>
          <w:tab w:val="num" w:pos="567"/>
          <w:tab w:val="left" w:pos="1701"/>
          <w:tab w:val="left" w:pos="8789"/>
        </w:tabs>
        <w:spacing w:after="120"/>
        <w:jc w:val="both"/>
        <w:rPr>
          <w:rFonts w:ascii="Marianne" w:hAnsi="Marianne" w:cs="Arial"/>
        </w:rPr>
      </w:pPr>
      <w:r>
        <w:rPr>
          <w:rFonts w:ascii="Marianne" w:hAnsi="Marianne" w:cs="Arial"/>
        </w:rPr>
        <w:t>La</w:t>
      </w:r>
      <w:r w:rsidR="00335C66">
        <w:rPr>
          <w:rFonts w:ascii="Marianne" w:hAnsi="Marianne" w:cs="Arial"/>
        </w:rPr>
        <w:t xml:space="preserve"> durée de détachement, de congé parental et de disponibilité, les 5 ans d’exercice dans un service ou établissement situé à Mayotte, </w:t>
      </w:r>
      <w:r w:rsidR="00335C66" w:rsidRPr="00A943D4">
        <w:rPr>
          <w:rFonts w:ascii="Marianne" w:hAnsi="Marianne" w:cs="Arial"/>
        </w:rPr>
        <w:t>le grade puis l’échelon s’apprécient</w:t>
      </w:r>
      <w:r w:rsidR="00335C66">
        <w:rPr>
          <w:rFonts w:ascii="Marianne" w:hAnsi="Marianne" w:cs="Arial"/>
        </w:rPr>
        <w:t xml:space="preserve"> au 1</w:t>
      </w:r>
      <w:r w:rsidR="00335C66" w:rsidRPr="00A7505C">
        <w:rPr>
          <w:rFonts w:ascii="Marianne" w:hAnsi="Marianne" w:cs="Arial"/>
          <w:vertAlign w:val="superscript"/>
        </w:rPr>
        <w:t>er</w:t>
      </w:r>
      <w:r w:rsidR="00335C66">
        <w:rPr>
          <w:rFonts w:ascii="Marianne" w:hAnsi="Marianne" w:cs="Arial"/>
        </w:rPr>
        <w:t xml:space="preserve"> septembre 202</w:t>
      </w:r>
      <w:r w:rsidR="00226B33">
        <w:rPr>
          <w:rFonts w:ascii="Marianne" w:hAnsi="Marianne" w:cs="Arial"/>
        </w:rPr>
        <w:t>5</w:t>
      </w:r>
      <w:r w:rsidR="00335C66">
        <w:rPr>
          <w:rFonts w:ascii="Marianne" w:hAnsi="Marianne" w:cs="Arial"/>
        </w:rPr>
        <w:t>.</w:t>
      </w:r>
    </w:p>
    <w:p w14:paraId="28CA2F0C" w14:textId="4C6BDF07" w:rsidR="00335C66" w:rsidRDefault="00335C66" w:rsidP="00335C66">
      <w:pPr>
        <w:tabs>
          <w:tab w:val="num" w:pos="567"/>
          <w:tab w:val="left" w:pos="1701"/>
          <w:tab w:val="left" w:pos="8789"/>
        </w:tabs>
        <w:jc w:val="both"/>
        <w:rPr>
          <w:rFonts w:ascii="Marianne" w:hAnsi="Marianne" w:cs="Arial"/>
        </w:rPr>
      </w:pPr>
      <w:r>
        <w:rPr>
          <w:rFonts w:ascii="Marianne" w:hAnsi="Marianne" w:cs="Arial"/>
        </w:rPr>
        <w:t>L’ancienneté de poste, l’ancienneté de corps s’apprécient au 1</w:t>
      </w:r>
      <w:r w:rsidRPr="00A7505C">
        <w:rPr>
          <w:rFonts w:ascii="Marianne" w:hAnsi="Marianne" w:cs="Arial"/>
          <w:vertAlign w:val="superscript"/>
        </w:rPr>
        <w:t>er</w:t>
      </w:r>
      <w:r>
        <w:rPr>
          <w:rFonts w:ascii="Marianne" w:hAnsi="Marianne" w:cs="Arial"/>
        </w:rPr>
        <w:t xml:space="preserve"> septembre 202</w:t>
      </w:r>
      <w:r w:rsidR="00226B33">
        <w:rPr>
          <w:rFonts w:ascii="Marianne" w:hAnsi="Marianne" w:cs="Arial"/>
        </w:rPr>
        <w:t>6</w:t>
      </w:r>
      <w:r>
        <w:rPr>
          <w:rFonts w:ascii="Marianne" w:hAnsi="Marianne" w:cs="Arial"/>
        </w:rPr>
        <w:t>.</w:t>
      </w:r>
    </w:p>
    <w:p w14:paraId="7429FCFD" w14:textId="07C32232" w:rsidR="00335C66" w:rsidRPr="0021247D" w:rsidRDefault="00335C66" w:rsidP="0021247D">
      <w:pPr>
        <w:tabs>
          <w:tab w:val="num" w:pos="567"/>
          <w:tab w:val="left" w:pos="1701"/>
          <w:tab w:val="left" w:pos="8789"/>
        </w:tabs>
        <w:spacing w:after="120"/>
        <w:jc w:val="both"/>
        <w:rPr>
          <w:rFonts w:ascii="Marianne" w:hAnsi="Marianne" w:cs="Arial"/>
        </w:rPr>
      </w:pPr>
      <w:r>
        <w:rPr>
          <w:rFonts w:ascii="Marianne" w:hAnsi="Marianne" w:cs="Arial"/>
        </w:rPr>
        <w:t>S’agissant de la durée de séparation pour les demandes de mutation au titre de la priorité légale de rapprochement de conjoints, elle s’apprécie au 1</w:t>
      </w:r>
      <w:r w:rsidRPr="00A7505C">
        <w:rPr>
          <w:rFonts w:ascii="Marianne" w:hAnsi="Marianne" w:cs="Arial"/>
          <w:vertAlign w:val="superscript"/>
        </w:rPr>
        <w:t>er</w:t>
      </w:r>
      <w:r>
        <w:rPr>
          <w:rFonts w:ascii="Marianne" w:hAnsi="Marianne" w:cs="Arial"/>
        </w:rPr>
        <w:t xml:space="preserve"> septembre 202</w:t>
      </w:r>
      <w:r w:rsidR="00226B33">
        <w:rPr>
          <w:rFonts w:ascii="Marianne" w:hAnsi="Marianne" w:cs="Arial"/>
        </w:rPr>
        <w:t>6</w:t>
      </w:r>
      <w:r>
        <w:rPr>
          <w:rFonts w:ascii="Marianne" w:hAnsi="Marianne" w:cs="Arial"/>
        </w:rPr>
        <w:t>.</w:t>
      </w:r>
    </w:p>
    <w:p w14:paraId="09DB5D17" w14:textId="772AC315" w:rsidR="00335C66" w:rsidRDefault="00335C66" w:rsidP="00335C66">
      <w:pPr>
        <w:tabs>
          <w:tab w:val="num" w:pos="567"/>
          <w:tab w:val="left" w:pos="1701"/>
          <w:tab w:val="left" w:pos="8789"/>
        </w:tabs>
        <w:jc w:val="both"/>
        <w:rPr>
          <w:rFonts w:ascii="Marianne" w:hAnsi="Marianne" w:cs="Arial"/>
        </w:rPr>
      </w:pPr>
      <w:r>
        <w:rPr>
          <w:rFonts w:ascii="Marianne" w:hAnsi="Marianne" w:cs="Arial"/>
        </w:rPr>
        <w:t>Pour les demandes de mutation au titre du rapprochement de conjoint</w:t>
      </w:r>
      <w:r w:rsidR="00EC6177">
        <w:rPr>
          <w:rFonts w:ascii="Marianne" w:hAnsi="Marianne" w:cs="Arial"/>
        </w:rPr>
        <w:t>s</w:t>
      </w:r>
      <w:r>
        <w:rPr>
          <w:rFonts w:ascii="Marianne" w:hAnsi="Marianne" w:cs="Arial"/>
        </w:rPr>
        <w:t xml:space="preserve"> ou les demandes de mutation présentant l’exercice d’une autorité parentale conjointe (garde alternée ou garde partagée ou droit de visite), afin de faire valoir le caractère mineur de l’enfant, l’âge de l’enfant s’apprécie au 1</w:t>
      </w:r>
      <w:r w:rsidRPr="00A7505C">
        <w:rPr>
          <w:rFonts w:ascii="Marianne" w:hAnsi="Marianne" w:cs="Arial"/>
          <w:vertAlign w:val="superscript"/>
        </w:rPr>
        <w:t>er</w:t>
      </w:r>
      <w:r>
        <w:rPr>
          <w:rFonts w:ascii="Marianne" w:hAnsi="Marianne" w:cs="Arial"/>
        </w:rPr>
        <w:t xml:space="preserve"> septembre 202</w:t>
      </w:r>
      <w:r w:rsidR="00226B33">
        <w:rPr>
          <w:rFonts w:ascii="Marianne" w:hAnsi="Marianne" w:cs="Arial"/>
        </w:rPr>
        <w:t>6</w:t>
      </w:r>
      <w:r>
        <w:rPr>
          <w:rFonts w:ascii="Marianne" w:hAnsi="Marianne" w:cs="Arial"/>
        </w:rPr>
        <w:t>.</w:t>
      </w:r>
    </w:p>
    <w:p w14:paraId="3F8EF37A" w14:textId="77777777" w:rsidR="00335C66" w:rsidRPr="0079662F" w:rsidRDefault="00335C66" w:rsidP="00335C66">
      <w:pPr>
        <w:tabs>
          <w:tab w:val="num" w:pos="567"/>
          <w:tab w:val="left" w:pos="1701"/>
          <w:tab w:val="left" w:pos="8789"/>
        </w:tabs>
        <w:jc w:val="both"/>
        <w:rPr>
          <w:rFonts w:ascii="Marianne" w:hAnsi="Marianne" w:cs="Arial"/>
        </w:rPr>
      </w:pPr>
    </w:p>
    <w:p w14:paraId="6A1F6B08" w14:textId="77777777" w:rsidR="00335C66" w:rsidRPr="00ED2EF8" w:rsidRDefault="00335C66" w:rsidP="00335C66">
      <w:pPr>
        <w:pStyle w:val="Corpsdetexte3"/>
        <w:spacing w:before="0"/>
        <w:rPr>
          <w:rFonts w:ascii="Marianne" w:hAnsi="Marianne" w:cs="Arial"/>
          <w:bdr w:val="single" w:sz="4" w:space="0" w:color="auto"/>
        </w:rPr>
      </w:pPr>
      <w:r w:rsidRPr="00AF5686">
        <w:rPr>
          <w:rFonts w:ascii="Marianne" w:hAnsi="Marianne" w:cs="Arial"/>
          <w:b/>
          <w:bdr w:val="single" w:sz="4" w:space="0" w:color="auto"/>
        </w:rPr>
        <w:t>IV- PRECISIONS SUR LA PERIODE D’ECHANGES</w:t>
      </w:r>
      <w:r w:rsidRPr="00AF5686">
        <w:rPr>
          <w:rFonts w:ascii="Courier New" w:hAnsi="Courier New" w:cs="Courier New"/>
          <w:b/>
          <w:bdr w:val="single" w:sz="4" w:space="0" w:color="auto"/>
        </w:rPr>
        <w:t> </w:t>
      </w:r>
      <w:r w:rsidRPr="00AF5686">
        <w:rPr>
          <w:rFonts w:ascii="Marianne" w:hAnsi="Marianne" w:cs="Arial"/>
          <w:b/>
          <w:bdr w:val="single" w:sz="4" w:space="0" w:color="auto"/>
        </w:rPr>
        <w:t xml:space="preserve">: </w:t>
      </w:r>
    </w:p>
    <w:p w14:paraId="5259F855" w14:textId="77777777" w:rsidR="00335C66" w:rsidRPr="00ED2EF8" w:rsidRDefault="00335C66" w:rsidP="00335C66">
      <w:pPr>
        <w:pStyle w:val="Corpsdetexte3"/>
        <w:spacing w:before="0"/>
        <w:rPr>
          <w:rFonts w:ascii="Marianne" w:hAnsi="Marianne" w:cs="Arial"/>
          <w:bdr w:val="single" w:sz="4" w:space="0" w:color="auto"/>
        </w:rPr>
      </w:pPr>
    </w:p>
    <w:p w14:paraId="5E312678" w14:textId="72065DD6" w:rsidR="00335C66" w:rsidRDefault="00335C66" w:rsidP="0021247D">
      <w:pPr>
        <w:pStyle w:val="Corpsdetexte3"/>
        <w:spacing w:before="0" w:after="120"/>
        <w:rPr>
          <w:rFonts w:ascii="Marianne" w:eastAsia="Calibri" w:hAnsi="Marianne" w:cs="Arial"/>
          <w:color w:val="000000"/>
        </w:rPr>
      </w:pPr>
      <w:r w:rsidRPr="00AF5686">
        <w:rPr>
          <w:rFonts w:ascii="Marianne" w:eastAsia="Calibri" w:hAnsi="Marianne" w:cs="Arial"/>
          <w:color w:val="000000"/>
        </w:rPr>
        <w:t>Tout au long de la procédure, l</w:t>
      </w:r>
      <w:r>
        <w:rPr>
          <w:rFonts w:ascii="Marianne" w:eastAsia="Calibri" w:hAnsi="Marianne" w:cs="Arial"/>
          <w:color w:val="000000"/>
        </w:rPr>
        <w:t>es services de gestion</w:t>
      </w:r>
      <w:r w:rsidRPr="00AF5686">
        <w:rPr>
          <w:rFonts w:ascii="Marianne" w:eastAsia="Calibri" w:hAnsi="Marianne" w:cs="Arial"/>
          <w:color w:val="000000"/>
        </w:rPr>
        <w:t xml:space="preserve"> veille</w:t>
      </w:r>
      <w:r>
        <w:rPr>
          <w:rFonts w:ascii="Marianne" w:eastAsia="Calibri" w:hAnsi="Marianne" w:cs="Arial"/>
          <w:color w:val="000000"/>
        </w:rPr>
        <w:t>nt</w:t>
      </w:r>
      <w:r w:rsidRPr="00AF5686">
        <w:rPr>
          <w:rFonts w:ascii="Marianne" w:eastAsia="Calibri" w:hAnsi="Marianne" w:cs="Arial"/>
          <w:color w:val="000000"/>
        </w:rPr>
        <w:t xml:space="preserve"> à garantir aux personnels ASS</w:t>
      </w:r>
      <w:r w:rsidR="00900093">
        <w:rPr>
          <w:rFonts w:ascii="Marianne" w:eastAsia="Calibri" w:hAnsi="Marianne" w:cs="Arial"/>
          <w:color w:val="000000"/>
        </w:rPr>
        <w:t xml:space="preserve"> et</w:t>
      </w:r>
      <w:r w:rsidR="00AB22C1">
        <w:rPr>
          <w:rFonts w:ascii="Marianne" w:eastAsia="Calibri" w:hAnsi="Marianne" w:cs="Arial"/>
          <w:color w:val="000000"/>
        </w:rPr>
        <w:t xml:space="preserve"> </w:t>
      </w:r>
      <w:r>
        <w:rPr>
          <w:rFonts w:ascii="Marianne" w:eastAsia="Calibri" w:hAnsi="Marianne" w:cs="Arial"/>
          <w:color w:val="000000"/>
        </w:rPr>
        <w:t>A</w:t>
      </w:r>
      <w:r w:rsidRPr="00AF5686">
        <w:rPr>
          <w:rFonts w:ascii="Marianne" w:eastAsia="Calibri" w:hAnsi="Marianne" w:cs="Arial"/>
          <w:color w:val="000000"/>
        </w:rPr>
        <w:t>TRF la meilleure information possible, particulièrement lors de la phase d’échanges.</w:t>
      </w:r>
    </w:p>
    <w:p w14:paraId="2284F4A0" w14:textId="23F44315" w:rsidR="00335C66" w:rsidRPr="0021247D" w:rsidRDefault="00335C66" w:rsidP="0021247D">
      <w:pPr>
        <w:pStyle w:val="Corpsdetexte3"/>
        <w:spacing w:before="0" w:after="120"/>
        <w:rPr>
          <w:rFonts w:ascii="Marianne" w:eastAsia="Calibri" w:hAnsi="Marianne" w:cs="Arial"/>
          <w:b/>
          <w:color w:val="000000"/>
          <w:u w:val="single"/>
        </w:rPr>
      </w:pPr>
      <w:r w:rsidRPr="00AF5686">
        <w:rPr>
          <w:rFonts w:ascii="Marianne" w:eastAsia="Calibri" w:hAnsi="Marianne" w:cs="Arial"/>
          <w:color w:val="000000"/>
        </w:rPr>
        <w:t xml:space="preserve">En effet, après l’affichage dans AMIA des caractéristiques de la demande (priorités légales et/ou critères subsidiaires retenus) </w:t>
      </w:r>
      <w:r w:rsidRPr="00152DAB">
        <w:rPr>
          <w:rFonts w:ascii="Marianne" w:eastAsia="Calibri" w:hAnsi="Marianne" w:cs="Arial"/>
          <w:b/>
          <w:color w:val="000000"/>
          <w:u w:val="single"/>
        </w:rPr>
        <w:t xml:space="preserve">le </w:t>
      </w:r>
      <w:r w:rsidR="00226B33">
        <w:rPr>
          <w:rFonts w:ascii="Marianne" w:eastAsia="Calibri" w:hAnsi="Marianne" w:cs="Arial"/>
          <w:b/>
          <w:color w:val="000000"/>
          <w:u w:val="single"/>
        </w:rPr>
        <w:t>1</w:t>
      </w:r>
      <w:r w:rsidR="00AB22C1">
        <w:rPr>
          <w:rFonts w:ascii="Marianne" w:eastAsia="Calibri" w:hAnsi="Marianne" w:cs="Arial"/>
          <w:b/>
          <w:color w:val="000000"/>
          <w:u w:val="single"/>
        </w:rPr>
        <w:t>2 mai</w:t>
      </w:r>
      <w:r w:rsidRPr="00152DAB">
        <w:rPr>
          <w:rFonts w:ascii="Marianne" w:eastAsia="Calibri" w:hAnsi="Marianne" w:cs="Arial"/>
          <w:b/>
          <w:color w:val="000000"/>
          <w:u w:val="single"/>
        </w:rPr>
        <w:t xml:space="preserve"> 202</w:t>
      </w:r>
      <w:r w:rsidR="00226B33">
        <w:rPr>
          <w:rFonts w:ascii="Marianne" w:eastAsia="Calibri" w:hAnsi="Marianne" w:cs="Arial"/>
          <w:b/>
          <w:color w:val="000000"/>
          <w:u w:val="single"/>
        </w:rPr>
        <w:t>6</w:t>
      </w:r>
      <w:r w:rsidRPr="00152DAB">
        <w:rPr>
          <w:rFonts w:ascii="Marianne" w:eastAsia="Calibri" w:hAnsi="Marianne" w:cs="Arial"/>
          <w:color w:val="000000"/>
        </w:rPr>
        <w:t>,</w:t>
      </w:r>
      <w:r w:rsidRPr="00AF5686">
        <w:rPr>
          <w:rFonts w:ascii="Marianne" w:eastAsia="Calibri" w:hAnsi="Marianne" w:cs="Arial"/>
          <w:color w:val="000000"/>
        </w:rPr>
        <w:t xml:space="preserve"> les agents auront la possibilité de saisir </w:t>
      </w:r>
      <w:r>
        <w:rPr>
          <w:rFonts w:ascii="Marianne" w:eastAsia="Calibri" w:hAnsi="Marianne" w:cs="Arial"/>
          <w:color w:val="000000"/>
        </w:rPr>
        <w:t>leur service</w:t>
      </w:r>
      <w:r w:rsidRPr="00AF5686">
        <w:rPr>
          <w:rFonts w:ascii="Marianne" w:eastAsia="Calibri" w:hAnsi="Marianne" w:cs="Arial"/>
          <w:color w:val="000000"/>
        </w:rPr>
        <w:t xml:space="preserve"> </w:t>
      </w:r>
      <w:r w:rsidR="00976748" w:rsidRPr="00AF5686">
        <w:rPr>
          <w:rFonts w:ascii="Marianne" w:eastAsia="Calibri" w:hAnsi="Marianne" w:cs="Arial"/>
          <w:color w:val="000000"/>
        </w:rPr>
        <w:t>de gestion</w:t>
      </w:r>
      <w:r w:rsidRPr="00AF5686">
        <w:rPr>
          <w:rFonts w:ascii="Marianne" w:eastAsia="Calibri" w:hAnsi="Marianne" w:cs="Arial"/>
          <w:color w:val="000000"/>
        </w:rPr>
        <w:t xml:space="preserve"> pour une demande de correction </w:t>
      </w:r>
      <w:r w:rsidRPr="00152DAB">
        <w:rPr>
          <w:rFonts w:ascii="Marianne" w:eastAsia="Calibri" w:hAnsi="Marianne" w:cs="Arial"/>
          <w:b/>
          <w:color w:val="000000"/>
          <w:u w:val="single"/>
        </w:rPr>
        <w:t xml:space="preserve">jusqu’au </w:t>
      </w:r>
      <w:r w:rsidR="00AB22C1">
        <w:rPr>
          <w:rFonts w:ascii="Marianne" w:eastAsia="Calibri" w:hAnsi="Marianne" w:cs="Arial"/>
          <w:b/>
          <w:color w:val="000000"/>
          <w:u w:val="single"/>
        </w:rPr>
        <w:t>2</w:t>
      </w:r>
      <w:r w:rsidR="00226B33">
        <w:rPr>
          <w:rFonts w:ascii="Marianne" w:eastAsia="Calibri" w:hAnsi="Marianne" w:cs="Arial"/>
          <w:b/>
          <w:color w:val="000000"/>
          <w:u w:val="single"/>
        </w:rPr>
        <w:t>6</w:t>
      </w:r>
      <w:r w:rsidR="00AB22C1">
        <w:rPr>
          <w:rFonts w:ascii="Marianne" w:eastAsia="Calibri" w:hAnsi="Marianne" w:cs="Arial"/>
          <w:b/>
          <w:color w:val="000000"/>
          <w:u w:val="single"/>
        </w:rPr>
        <w:t xml:space="preserve"> mai</w:t>
      </w:r>
      <w:r w:rsidRPr="00152DAB">
        <w:rPr>
          <w:rFonts w:ascii="Marianne" w:eastAsia="Calibri" w:hAnsi="Marianne" w:cs="Arial"/>
          <w:b/>
          <w:color w:val="000000"/>
          <w:u w:val="single"/>
        </w:rPr>
        <w:t xml:space="preserve"> 202</w:t>
      </w:r>
      <w:r w:rsidR="00226B33">
        <w:rPr>
          <w:rFonts w:ascii="Marianne" w:eastAsia="Calibri" w:hAnsi="Marianne" w:cs="Arial"/>
          <w:b/>
          <w:color w:val="000000"/>
          <w:u w:val="single"/>
        </w:rPr>
        <w:t>6</w:t>
      </w:r>
      <w:r w:rsidRPr="00152DAB">
        <w:rPr>
          <w:rFonts w:ascii="Marianne" w:eastAsia="Calibri" w:hAnsi="Marianne" w:cs="Arial"/>
          <w:b/>
          <w:color w:val="000000"/>
          <w:u w:val="single"/>
        </w:rPr>
        <w:t>.</w:t>
      </w:r>
    </w:p>
    <w:p w14:paraId="61A9611C" w14:textId="6B173506" w:rsidR="00335C66" w:rsidRDefault="00335C66" w:rsidP="00335C66">
      <w:pPr>
        <w:pStyle w:val="Corpsdetexte3"/>
        <w:spacing w:before="0"/>
        <w:rPr>
          <w:rFonts w:ascii="Marianne" w:eastAsia="Calibri" w:hAnsi="Marianne" w:cs="Arial"/>
          <w:color w:val="000000"/>
        </w:rPr>
      </w:pPr>
      <w:r w:rsidRPr="00AF5686">
        <w:rPr>
          <w:rFonts w:ascii="Marianne" w:eastAsia="Calibri" w:hAnsi="Marianne" w:cs="Arial"/>
          <w:color w:val="000000"/>
        </w:rPr>
        <w:t>Cette demande, ainsi que toute question relative à la mobilité, devront être adressée</w:t>
      </w:r>
      <w:r w:rsidR="000277BC">
        <w:rPr>
          <w:rFonts w:ascii="Marianne" w:eastAsia="Calibri" w:hAnsi="Marianne" w:cs="Arial"/>
          <w:color w:val="000000"/>
        </w:rPr>
        <w:t>s</w:t>
      </w:r>
      <w:r w:rsidRPr="00AF5686">
        <w:rPr>
          <w:rFonts w:ascii="Marianne" w:eastAsia="Calibri" w:hAnsi="Marianne" w:cs="Arial"/>
          <w:color w:val="000000"/>
        </w:rPr>
        <w:t xml:space="preserve"> sur la boîte fonctionnelle </w:t>
      </w:r>
      <w:r w:rsidR="00900093">
        <w:rPr>
          <w:rFonts w:ascii="Marianne" w:eastAsia="Calibri" w:hAnsi="Marianne" w:cs="Arial"/>
          <w:color w:val="000000"/>
        </w:rPr>
        <w:t>des services</w:t>
      </w:r>
      <w:r w:rsidRPr="00AF5686">
        <w:rPr>
          <w:rFonts w:ascii="Courier New" w:eastAsia="Calibri" w:hAnsi="Courier New" w:cs="Courier New"/>
          <w:color w:val="000000"/>
        </w:rPr>
        <w:t> </w:t>
      </w:r>
      <w:r w:rsidRPr="00AF5686">
        <w:rPr>
          <w:rFonts w:ascii="Marianne" w:eastAsia="Calibri" w:hAnsi="Marianne" w:cs="Arial"/>
          <w:color w:val="000000"/>
        </w:rPr>
        <w:t xml:space="preserve">: </w:t>
      </w:r>
    </w:p>
    <w:tbl>
      <w:tblPr>
        <w:tblW w:w="97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07"/>
        <w:gridCol w:w="5074"/>
      </w:tblGrid>
      <w:tr w:rsidR="00900093" w:rsidRPr="00AF5686" w14:paraId="5E126850" w14:textId="77777777" w:rsidTr="00900093">
        <w:trPr>
          <w:trHeight w:val="1008"/>
        </w:trPr>
        <w:tc>
          <w:tcPr>
            <w:tcW w:w="4707" w:type="dxa"/>
            <w:shd w:val="clear" w:color="auto" w:fill="auto"/>
            <w:vAlign w:val="center"/>
          </w:tcPr>
          <w:p w14:paraId="2E341235" w14:textId="2A8770F5" w:rsidR="00900093" w:rsidRPr="00AF5686" w:rsidRDefault="00900093" w:rsidP="0070236C">
            <w:pPr>
              <w:jc w:val="center"/>
              <w:rPr>
                <w:rFonts w:ascii="Marianne" w:hAnsi="Marianne" w:cs="Arial"/>
                <w:sz w:val="18"/>
                <w:szCs w:val="18"/>
                <w:lang w:val="en-US"/>
              </w:rPr>
            </w:pPr>
            <w:r w:rsidRPr="00AF5686">
              <w:rPr>
                <w:rFonts w:ascii="Marianne" w:hAnsi="Marianne" w:cs="Arial"/>
                <w:b/>
                <w:sz w:val="18"/>
                <w:szCs w:val="18"/>
                <w:u w:val="single"/>
                <w:lang w:val="en-US"/>
              </w:rPr>
              <w:t>DPATS 1</w:t>
            </w:r>
            <w:r w:rsidRPr="00AF5686">
              <w:rPr>
                <w:rFonts w:ascii="Marianne" w:hAnsi="Marianne" w:cs="Arial"/>
                <w:sz w:val="18"/>
                <w:szCs w:val="18"/>
                <w:lang w:val="en-US"/>
              </w:rPr>
              <w:t xml:space="preserve"> : </w:t>
            </w:r>
            <w:r w:rsidRPr="00AF5686">
              <w:rPr>
                <w:rFonts w:ascii="Marianne" w:hAnsi="Marianne" w:cs="Arial"/>
                <w:sz w:val="18"/>
                <w:szCs w:val="18"/>
                <w:lang w:val="en-US"/>
              </w:rPr>
              <w:br/>
              <w:t xml:space="preserve"> AE, SAENES</w:t>
            </w:r>
          </w:p>
          <w:p w14:paraId="1EAB4835" w14:textId="6804BF97" w:rsidR="00900093" w:rsidRPr="0044760E" w:rsidRDefault="00D66D29" w:rsidP="0070236C">
            <w:pPr>
              <w:spacing w:before="120"/>
              <w:jc w:val="center"/>
              <w:rPr>
                <w:rFonts w:ascii="Marianne" w:hAnsi="Marianne" w:cs="Arial"/>
              </w:rPr>
            </w:pPr>
            <w:hyperlink r:id="rId17" w:history="1">
              <w:r w:rsidR="00900093" w:rsidRPr="00193956">
                <w:rPr>
                  <w:rStyle w:val="Lienhypertexte"/>
                  <w:rFonts w:ascii="Marianne" w:hAnsi="Marianne"/>
                </w:rPr>
                <w:t>dpats1-information-carrieres@ac-versailles.fr</w:t>
              </w:r>
            </w:hyperlink>
          </w:p>
          <w:p w14:paraId="2BFDE1A3" w14:textId="77777777" w:rsidR="00900093" w:rsidRPr="00AF5686" w:rsidRDefault="00900093" w:rsidP="0070236C">
            <w:pPr>
              <w:jc w:val="center"/>
              <w:rPr>
                <w:rFonts w:ascii="Marianne" w:hAnsi="Marianne" w:cs="Arial"/>
                <w:sz w:val="18"/>
                <w:szCs w:val="18"/>
                <w:lang w:val="en-US"/>
              </w:rPr>
            </w:pPr>
          </w:p>
        </w:tc>
        <w:tc>
          <w:tcPr>
            <w:tcW w:w="5074" w:type="dxa"/>
            <w:shd w:val="clear" w:color="auto" w:fill="auto"/>
          </w:tcPr>
          <w:p w14:paraId="45C5EF86" w14:textId="77777777" w:rsidR="00900093" w:rsidRPr="00AF5686" w:rsidRDefault="00900093" w:rsidP="0070236C">
            <w:pPr>
              <w:jc w:val="center"/>
              <w:rPr>
                <w:rFonts w:ascii="Marianne" w:hAnsi="Marianne" w:cs="Arial"/>
                <w:sz w:val="18"/>
                <w:szCs w:val="18"/>
              </w:rPr>
            </w:pPr>
            <w:r w:rsidRPr="00AF5686">
              <w:rPr>
                <w:rFonts w:ascii="Marianne" w:hAnsi="Marianne" w:cs="Arial"/>
                <w:b/>
                <w:sz w:val="18"/>
                <w:szCs w:val="18"/>
                <w:u w:val="single"/>
              </w:rPr>
              <w:t>DPATS 2</w:t>
            </w:r>
            <w:r w:rsidRPr="00AF5686">
              <w:rPr>
                <w:rFonts w:ascii="Marianne" w:hAnsi="Marianne" w:cs="Arial"/>
                <w:sz w:val="18"/>
                <w:szCs w:val="18"/>
              </w:rPr>
              <w:t xml:space="preserve"> : </w:t>
            </w:r>
            <w:r w:rsidRPr="00AF5686">
              <w:rPr>
                <w:rFonts w:ascii="Marianne" w:hAnsi="Marianne" w:cs="Arial"/>
                <w:sz w:val="18"/>
                <w:szCs w:val="18"/>
              </w:rPr>
              <w:br/>
              <w:t>ADJ</w:t>
            </w:r>
            <w:r>
              <w:rPr>
                <w:rFonts w:ascii="Marianne" w:hAnsi="Marianne" w:cs="Arial"/>
                <w:sz w:val="18"/>
                <w:szCs w:val="18"/>
              </w:rPr>
              <w:t>A</w:t>
            </w:r>
            <w:r w:rsidRPr="00AF5686">
              <w:rPr>
                <w:rFonts w:ascii="Marianne" w:hAnsi="Marianne" w:cs="Arial"/>
                <w:sz w:val="18"/>
                <w:szCs w:val="18"/>
              </w:rPr>
              <w:t>ENES</w:t>
            </w:r>
          </w:p>
          <w:p w14:paraId="5582C231" w14:textId="6BE064EF" w:rsidR="00900093" w:rsidRPr="0044760E" w:rsidRDefault="00D66D29" w:rsidP="0070236C">
            <w:pPr>
              <w:spacing w:before="120"/>
              <w:jc w:val="center"/>
              <w:rPr>
                <w:rFonts w:ascii="Marianne" w:hAnsi="Marianne" w:cs="Arial"/>
              </w:rPr>
            </w:pPr>
            <w:hyperlink r:id="rId18" w:history="1">
              <w:r w:rsidR="00900093" w:rsidRPr="00A657D3">
                <w:rPr>
                  <w:rStyle w:val="Lienhypertexte"/>
                  <w:rFonts w:ascii="Marianne" w:hAnsi="Marianne"/>
                </w:rPr>
                <w:t>dpats2-information-carrieres@ac-versailles.fr</w:t>
              </w:r>
            </w:hyperlink>
          </w:p>
          <w:p w14:paraId="1460BBD4" w14:textId="77777777" w:rsidR="00900093" w:rsidRPr="00AF5686" w:rsidRDefault="00900093" w:rsidP="0070236C">
            <w:pPr>
              <w:jc w:val="center"/>
              <w:rPr>
                <w:rFonts w:ascii="Marianne" w:hAnsi="Marianne" w:cs="Arial"/>
                <w:sz w:val="18"/>
                <w:szCs w:val="18"/>
              </w:rPr>
            </w:pPr>
          </w:p>
        </w:tc>
      </w:tr>
      <w:tr w:rsidR="00C71CB0" w:rsidRPr="00AF5686" w14:paraId="5A932938" w14:textId="77777777" w:rsidTr="008F6CCC">
        <w:trPr>
          <w:trHeight w:val="737"/>
        </w:trPr>
        <w:tc>
          <w:tcPr>
            <w:tcW w:w="9781" w:type="dxa"/>
            <w:gridSpan w:val="2"/>
            <w:shd w:val="clear" w:color="auto" w:fill="auto"/>
          </w:tcPr>
          <w:p w14:paraId="1CA7D6A1" w14:textId="77777777" w:rsidR="00C71CB0" w:rsidRPr="00AF5686" w:rsidRDefault="00C71CB0" w:rsidP="0070236C">
            <w:pPr>
              <w:jc w:val="center"/>
              <w:rPr>
                <w:rFonts w:ascii="Marianne" w:hAnsi="Marianne" w:cs="Arial"/>
                <w:sz w:val="18"/>
                <w:szCs w:val="18"/>
              </w:rPr>
            </w:pPr>
            <w:r w:rsidRPr="00AF5686">
              <w:rPr>
                <w:rFonts w:ascii="Marianne" w:hAnsi="Marianne" w:cs="Arial"/>
                <w:b/>
                <w:sz w:val="18"/>
                <w:szCs w:val="18"/>
                <w:u w:val="single"/>
              </w:rPr>
              <w:t>DPATS 4</w:t>
            </w:r>
            <w:r w:rsidRPr="00AF5686">
              <w:rPr>
                <w:rFonts w:ascii="Marianne" w:hAnsi="Marianne" w:cs="Arial"/>
                <w:sz w:val="18"/>
                <w:szCs w:val="18"/>
              </w:rPr>
              <w:t xml:space="preserve"> : </w:t>
            </w:r>
            <w:r w:rsidRPr="00AF5686">
              <w:rPr>
                <w:rFonts w:ascii="Marianne" w:hAnsi="Marianne" w:cs="Arial"/>
                <w:sz w:val="18"/>
                <w:szCs w:val="18"/>
              </w:rPr>
              <w:br/>
              <w:t>ATRF</w:t>
            </w:r>
            <w:r>
              <w:rPr>
                <w:rFonts w:ascii="Marianne" w:hAnsi="Marianne" w:cs="Arial"/>
                <w:sz w:val="18"/>
                <w:szCs w:val="18"/>
              </w:rPr>
              <w:t xml:space="preserve"> </w:t>
            </w:r>
          </w:p>
          <w:p w14:paraId="6DE1A4EB" w14:textId="1A8D0E8D" w:rsidR="00C71CB0" w:rsidRPr="0044760E" w:rsidRDefault="00D66D29" w:rsidP="0070236C">
            <w:pPr>
              <w:spacing w:before="120"/>
              <w:jc w:val="center"/>
              <w:rPr>
                <w:rFonts w:ascii="Marianne" w:hAnsi="Marianne" w:cs="Arial"/>
              </w:rPr>
            </w:pPr>
            <w:hyperlink r:id="rId19" w:history="1">
              <w:r w:rsidR="00C71CB0" w:rsidRPr="00A657D3">
                <w:rPr>
                  <w:rStyle w:val="Lienhypertexte"/>
                  <w:rFonts w:ascii="Marianne" w:hAnsi="Marianne"/>
                </w:rPr>
                <w:t>dpats4-information-carrieres@ac-versailles.fr</w:t>
              </w:r>
            </w:hyperlink>
          </w:p>
          <w:p w14:paraId="0480C1B0" w14:textId="77777777" w:rsidR="00C71CB0" w:rsidRPr="00AF5686" w:rsidRDefault="00C71CB0" w:rsidP="0070236C">
            <w:pPr>
              <w:jc w:val="center"/>
              <w:rPr>
                <w:rFonts w:ascii="Marianne" w:hAnsi="Marianne" w:cs="Arial"/>
                <w:sz w:val="18"/>
                <w:szCs w:val="18"/>
                <w:u w:val="single"/>
              </w:rPr>
            </w:pPr>
          </w:p>
        </w:tc>
      </w:tr>
    </w:tbl>
    <w:p w14:paraId="4368B995" w14:textId="23A45509" w:rsidR="00900093" w:rsidRDefault="00900093" w:rsidP="00335C66">
      <w:pPr>
        <w:pStyle w:val="Corpsdetexte3"/>
        <w:spacing w:before="0"/>
        <w:rPr>
          <w:rFonts w:ascii="Marianne" w:eastAsia="Calibri" w:hAnsi="Marianne" w:cs="Arial"/>
          <w:color w:val="000000"/>
        </w:rPr>
      </w:pPr>
    </w:p>
    <w:p w14:paraId="2ADEFD95" w14:textId="21360F00" w:rsidR="00335C66" w:rsidRPr="00ED2EF8" w:rsidRDefault="00335C66" w:rsidP="00335C66">
      <w:pPr>
        <w:pStyle w:val="Corpsdetexte3"/>
        <w:spacing w:before="0"/>
        <w:rPr>
          <w:rFonts w:ascii="Marianne" w:eastAsia="Calibri" w:hAnsi="Marianne" w:cs="Arial"/>
          <w:color w:val="000000"/>
        </w:rPr>
      </w:pPr>
      <w:r w:rsidRPr="00AF5686">
        <w:rPr>
          <w:rFonts w:ascii="Marianne" w:eastAsia="Calibri" w:hAnsi="Marianne" w:cs="Arial"/>
          <w:color w:val="000000"/>
        </w:rPr>
        <w:t xml:space="preserve">Les agents seront informés de la suite réservée à leur demande, au fur et à mesure de leur examen, et au plus tard </w:t>
      </w:r>
      <w:r w:rsidRPr="00152DAB">
        <w:rPr>
          <w:rFonts w:ascii="Marianne" w:eastAsia="Calibri" w:hAnsi="Marianne" w:cs="Arial"/>
          <w:b/>
          <w:color w:val="000000"/>
          <w:u w:val="single"/>
        </w:rPr>
        <w:t xml:space="preserve">le </w:t>
      </w:r>
      <w:r w:rsidR="00226B33">
        <w:rPr>
          <w:rFonts w:ascii="Marianne" w:eastAsia="Calibri" w:hAnsi="Marianne" w:cs="Arial"/>
          <w:b/>
          <w:color w:val="000000"/>
          <w:u w:val="single"/>
        </w:rPr>
        <w:t>1</w:t>
      </w:r>
      <w:r w:rsidR="00226B33" w:rsidRPr="00226B33">
        <w:rPr>
          <w:rFonts w:ascii="Marianne" w:eastAsia="Calibri" w:hAnsi="Marianne" w:cs="Arial"/>
          <w:b/>
          <w:color w:val="000000"/>
          <w:u w:val="single"/>
          <w:vertAlign w:val="superscript"/>
        </w:rPr>
        <w:t>er</w:t>
      </w:r>
      <w:r w:rsidR="00226B33">
        <w:rPr>
          <w:rFonts w:ascii="Marianne" w:eastAsia="Calibri" w:hAnsi="Marianne" w:cs="Arial"/>
          <w:b/>
          <w:color w:val="000000"/>
          <w:u w:val="single"/>
        </w:rPr>
        <w:t xml:space="preserve"> </w:t>
      </w:r>
      <w:r w:rsidRPr="00152DAB">
        <w:rPr>
          <w:rFonts w:ascii="Marianne" w:eastAsia="Calibri" w:hAnsi="Marianne" w:cs="Arial"/>
          <w:b/>
          <w:color w:val="000000"/>
          <w:u w:val="single"/>
        </w:rPr>
        <w:t>juin 202</w:t>
      </w:r>
      <w:r w:rsidR="00226B33">
        <w:rPr>
          <w:rFonts w:ascii="Marianne" w:eastAsia="Calibri" w:hAnsi="Marianne" w:cs="Arial"/>
          <w:b/>
          <w:color w:val="000000"/>
          <w:u w:val="single"/>
        </w:rPr>
        <w:t>6</w:t>
      </w:r>
      <w:r w:rsidRPr="00152DAB">
        <w:rPr>
          <w:rFonts w:ascii="Marianne" w:eastAsia="Calibri" w:hAnsi="Marianne" w:cs="Arial"/>
          <w:color w:val="000000"/>
        </w:rPr>
        <w:t>.</w:t>
      </w:r>
    </w:p>
    <w:p w14:paraId="47B308CE" w14:textId="77777777" w:rsidR="00335C66" w:rsidRDefault="00335C66" w:rsidP="00335C66">
      <w:pPr>
        <w:pStyle w:val="Corpsdetexte3"/>
        <w:spacing w:before="0"/>
        <w:rPr>
          <w:rFonts w:ascii="Marianne" w:hAnsi="Marianne" w:cs="Arial"/>
          <w:b/>
          <w:bdr w:val="single" w:sz="4" w:space="0" w:color="auto"/>
        </w:rPr>
      </w:pPr>
    </w:p>
    <w:p w14:paraId="3A65B235" w14:textId="77777777" w:rsidR="00335C66" w:rsidRPr="00AF5686" w:rsidRDefault="00335C66" w:rsidP="00335C66">
      <w:pPr>
        <w:pStyle w:val="Corpsdetexte3"/>
        <w:spacing w:before="0"/>
        <w:rPr>
          <w:rFonts w:ascii="Marianne" w:hAnsi="Marianne" w:cs="Arial"/>
          <w:b/>
          <w:bdr w:val="single" w:sz="4" w:space="0" w:color="auto"/>
        </w:rPr>
      </w:pPr>
      <w:r w:rsidRPr="00AF5686">
        <w:rPr>
          <w:rFonts w:ascii="Marianne" w:hAnsi="Marianne" w:cs="Arial"/>
          <w:b/>
          <w:bdr w:val="single" w:sz="4" w:space="0" w:color="auto"/>
        </w:rPr>
        <w:t>V- LES RECOURS</w:t>
      </w:r>
      <w:r w:rsidRPr="00AF5686">
        <w:rPr>
          <w:rFonts w:ascii="Courier New" w:hAnsi="Courier New" w:cs="Courier New"/>
          <w:b/>
          <w:bdr w:val="single" w:sz="4" w:space="0" w:color="auto"/>
        </w:rPr>
        <w:t> </w:t>
      </w:r>
      <w:r w:rsidRPr="00AF5686">
        <w:rPr>
          <w:rFonts w:ascii="Marianne" w:hAnsi="Marianne" w:cs="Arial"/>
          <w:b/>
          <w:bdr w:val="single" w:sz="4" w:space="0" w:color="auto"/>
        </w:rPr>
        <w:t xml:space="preserve">: </w:t>
      </w:r>
    </w:p>
    <w:p w14:paraId="6A728041" w14:textId="77777777" w:rsidR="00335C66" w:rsidRPr="00AF5686" w:rsidRDefault="00335C66" w:rsidP="00335C66">
      <w:pPr>
        <w:jc w:val="both"/>
        <w:rPr>
          <w:rFonts w:ascii="Marianne" w:eastAsia="Calibri" w:hAnsi="Marianne" w:cs="Arial"/>
          <w:color w:val="000000"/>
        </w:rPr>
      </w:pPr>
    </w:p>
    <w:p w14:paraId="6E08D66D" w14:textId="0B635703" w:rsidR="00335C66" w:rsidRPr="0021247D" w:rsidRDefault="00335C66" w:rsidP="0021247D">
      <w:pPr>
        <w:spacing w:after="120"/>
        <w:jc w:val="both"/>
        <w:rPr>
          <w:rFonts w:ascii="Marianne" w:eastAsia="Calibri" w:hAnsi="Marianne" w:cs="Arial"/>
          <w:b/>
        </w:rPr>
      </w:pPr>
      <w:r w:rsidRPr="00AF5686">
        <w:rPr>
          <w:rFonts w:ascii="Marianne" w:eastAsia="Calibri" w:hAnsi="Marianne" w:cs="Arial"/>
          <w:color w:val="000000"/>
        </w:rPr>
        <w:t xml:space="preserve">Les personnels peuvent former un recours administratif contre les décisions individuelles défavorables prises au titre de l’article </w:t>
      </w:r>
      <w:r w:rsidR="005B19F1">
        <w:rPr>
          <w:rFonts w:ascii="Marianne" w:eastAsia="Calibri" w:hAnsi="Marianne" w:cs="Arial"/>
          <w:color w:val="000000"/>
        </w:rPr>
        <w:t>L512-1</w:t>
      </w:r>
      <w:r w:rsidR="00351AC3">
        <w:rPr>
          <w:rFonts w:ascii="Marianne" w:eastAsia="Calibri" w:hAnsi="Marianne" w:cs="Arial"/>
          <w:color w:val="000000"/>
        </w:rPr>
        <w:t>9</w:t>
      </w:r>
      <w:r w:rsidR="005B19F1">
        <w:rPr>
          <w:rFonts w:ascii="Marianne" w:eastAsia="Calibri" w:hAnsi="Marianne" w:cs="Arial"/>
          <w:color w:val="000000"/>
        </w:rPr>
        <w:t xml:space="preserve"> du code de la Fonction Publique,</w:t>
      </w:r>
      <w:r w:rsidRPr="00AF5686">
        <w:rPr>
          <w:rFonts w:ascii="Marianne" w:eastAsia="Calibri" w:hAnsi="Marianne" w:cs="Arial"/>
          <w:color w:val="000000"/>
        </w:rPr>
        <w:t xml:space="preserve"> lorsqu’ils n’obtiennent pas de mutation ou</w:t>
      </w:r>
      <w:r w:rsidR="00F71891">
        <w:rPr>
          <w:rFonts w:ascii="Marianne" w:eastAsia="Calibri" w:hAnsi="Marianne" w:cs="Arial"/>
          <w:color w:val="000000"/>
        </w:rPr>
        <w:t>,</w:t>
      </w:r>
      <w:r w:rsidRPr="00AF5686">
        <w:rPr>
          <w:rFonts w:ascii="Marianne" w:eastAsia="Calibri" w:hAnsi="Marianne" w:cs="Arial"/>
          <w:color w:val="000000"/>
        </w:rPr>
        <w:t xml:space="preserve"> </w:t>
      </w:r>
      <w:r w:rsidRPr="00AF5686">
        <w:rPr>
          <w:rFonts w:ascii="Marianne" w:eastAsia="Calibri" w:hAnsi="Marianne" w:cs="Arial"/>
        </w:rPr>
        <w:t xml:space="preserve">lorsque devant recevoir une affectation, ils sont mutés dans un département ou une zone ou sur un poste qu’ils n’avaient pas demandé(e). </w:t>
      </w:r>
    </w:p>
    <w:p w14:paraId="6416F347" w14:textId="77777777" w:rsidR="00335C66" w:rsidRDefault="00335C66" w:rsidP="00335C66">
      <w:pPr>
        <w:tabs>
          <w:tab w:val="num" w:pos="993"/>
          <w:tab w:val="left" w:pos="1134"/>
          <w:tab w:val="left" w:pos="8789"/>
        </w:tabs>
        <w:rPr>
          <w:rFonts w:ascii="Marianne" w:hAnsi="Marianne" w:cs="Arial"/>
        </w:rPr>
      </w:pPr>
      <w:r w:rsidRPr="00AF5686">
        <w:rPr>
          <w:rFonts w:ascii="Marianne" w:hAnsi="Marianne" w:cs="Arial"/>
        </w:rPr>
        <w:t xml:space="preserve">Les recours doivent être adressés à la DPATS </w:t>
      </w:r>
      <w:r>
        <w:rPr>
          <w:rFonts w:ascii="Marianne" w:hAnsi="Marianne" w:cs="Arial"/>
        </w:rPr>
        <w:t xml:space="preserve">à l’adresse mail dédiée </w:t>
      </w:r>
      <w:r w:rsidRPr="00AF5686">
        <w:rPr>
          <w:rFonts w:ascii="Marianne" w:hAnsi="Marianne" w:cs="Arial"/>
        </w:rPr>
        <w:t>:</w:t>
      </w:r>
    </w:p>
    <w:p w14:paraId="5F7FE958" w14:textId="77777777" w:rsidR="00335C66" w:rsidRPr="00A3190A" w:rsidRDefault="00335C66" w:rsidP="00335C66">
      <w:pPr>
        <w:tabs>
          <w:tab w:val="num" w:pos="993"/>
          <w:tab w:val="left" w:pos="1134"/>
          <w:tab w:val="left" w:pos="8789"/>
        </w:tabs>
        <w:rPr>
          <w:rStyle w:val="Lienhypertexte"/>
          <w:rFonts w:ascii="Marianne" w:hAnsi="Marianne" w:cs="Arial"/>
          <w:color w:val="auto"/>
        </w:rPr>
      </w:pPr>
    </w:p>
    <w:p w14:paraId="4927CD27" w14:textId="5603BEE4" w:rsidR="00335C66" w:rsidRPr="001D5DAE" w:rsidRDefault="00335C66" w:rsidP="00F71891">
      <w:pPr>
        <w:tabs>
          <w:tab w:val="left" w:pos="1134"/>
          <w:tab w:val="left" w:pos="8789"/>
        </w:tabs>
        <w:jc w:val="center"/>
        <w:rPr>
          <w:rStyle w:val="Lienhypertexte"/>
          <w:rFonts w:ascii="Marianne" w:hAnsi="Marianne" w:cs="Arial"/>
          <w:color w:val="auto"/>
          <w:u w:val="none"/>
        </w:rPr>
      </w:pPr>
      <w:r w:rsidRPr="00AF5686">
        <w:rPr>
          <w:rStyle w:val="Lienhypertexte"/>
          <w:rFonts w:ascii="Marianne" w:hAnsi="Marianne" w:cs="Arial"/>
        </w:rPr>
        <w:t>mutationASS@ac-versailles.fr</w:t>
      </w:r>
    </w:p>
    <w:p w14:paraId="16F6387F" w14:textId="77777777" w:rsidR="00335C66" w:rsidRPr="00AF5686" w:rsidRDefault="00335C66" w:rsidP="00335C66">
      <w:pPr>
        <w:rPr>
          <w:rFonts w:ascii="Marianne" w:hAnsi="Marianne" w:cs="Arial"/>
        </w:rPr>
      </w:pPr>
    </w:p>
    <w:p w14:paraId="7EE2261E" w14:textId="13F9A558" w:rsidR="00335C66" w:rsidRPr="00AF5686" w:rsidRDefault="00335C66" w:rsidP="00335C66">
      <w:pPr>
        <w:jc w:val="both"/>
        <w:rPr>
          <w:rFonts w:ascii="Marianne" w:eastAsia="Calibri" w:hAnsi="Marianne" w:cs="Arial"/>
          <w:color w:val="000000"/>
        </w:rPr>
      </w:pPr>
      <w:r w:rsidRPr="00AF5686">
        <w:rPr>
          <w:rFonts w:ascii="Marianne" w:eastAsia="Calibri" w:hAnsi="Marianne" w:cs="Arial"/>
          <w:color w:val="000000"/>
        </w:rPr>
        <w:t>Les agents peuvent également choisir un représentant désigné par une organisation syndicale de leur choix pour les assister.</w:t>
      </w:r>
    </w:p>
    <w:p w14:paraId="01325873" w14:textId="45E36377" w:rsidR="003D729B" w:rsidRDefault="003D729B">
      <w:pPr>
        <w:spacing w:after="160" w:line="259" w:lineRule="auto"/>
        <w:rPr>
          <w:rFonts w:ascii="Marianne" w:eastAsia="Calibri" w:hAnsi="Marianne" w:cs="Arial"/>
          <w:color w:val="000000"/>
        </w:rPr>
      </w:pPr>
    </w:p>
    <w:p w14:paraId="3F6B9583" w14:textId="647EF2BF" w:rsidR="00425FD4" w:rsidRDefault="00425FD4">
      <w:pPr>
        <w:spacing w:after="160" w:line="259" w:lineRule="auto"/>
        <w:rPr>
          <w:rFonts w:ascii="Marianne" w:eastAsia="Calibri" w:hAnsi="Marianne" w:cs="Arial"/>
          <w:color w:val="000000"/>
        </w:rPr>
      </w:pPr>
    </w:p>
    <w:p w14:paraId="054E6872" w14:textId="2B2A5356" w:rsidR="003D729B" w:rsidRPr="003D729B" w:rsidRDefault="00425FD4" w:rsidP="003D729B">
      <w:pPr>
        <w:spacing w:before="60" w:after="60"/>
        <w:ind w:right="283"/>
        <w:jc w:val="both"/>
        <w:rPr>
          <w:rFonts w:ascii="Marianne" w:hAnsi="Marianne" w:cs="Arial"/>
        </w:rPr>
      </w:pPr>
      <w:r>
        <w:rPr>
          <w:rFonts w:ascii="Marianne" w:eastAsia="Calibri" w:hAnsi="Marianne" w:cs="Arial"/>
          <w:noProof/>
          <w:color w:val="000000"/>
        </w:rPr>
        <w:drawing>
          <wp:inline distT="0" distB="0" distL="0" distR="0" wp14:anchorId="1A33586C" wp14:editId="20F2BBED">
            <wp:extent cx="685800" cy="6858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inline>
        </w:drawing>
      </w:r>
      <w:r w:rsidR="003D729B">
        <w:rPr>
          <w:rFonts w:ascii="Marianne" w:eastAsia="Calibri" w:hAnsi="Marianne" w:cs="Arial"/>
          <w:color w:val="000000"/>
        </w:rPr>
        <w:t>Pour le mouvement interacadémique des ADJAENES et ATRF</w:t>
      </w:r>
      <w:r w:rsidR="003D729B">
        <w:rPr>
          <w:rFonts w:ascii="Calibri" w:eastAsia="Calibri" w:hAnsi="Calibri" w:cs="Calibri"/>
          <w:color w:val="000000"/>
        </w:rPr>
        <w:t> </w:t>
      </w:r>
      <w:r w:rsidR="003D729B">
        <w:rPr>
          <w:rFonts w:ascii="Marianne" w:eastAsia="Calibri" w:hAnsi="Marianne" w:cs="Arial"/>
          <w:color w:val="000000"/>
        </w:rPr>
        <w:t xml:space="preserve">: </w:t>
      </w:r>
      <w:r w:rsidR="003D729B" w:rsidRPr="003D729B">
        <w:rPr>
          <w:rFonts w:ascii="Marianne" w:hAnsi="Marianne" w:cs="Arial"/>
        </w:rPr>
        <w:t xml:space="preserve">Une fois les résultats des opérations de mutation publiés par toutes les académies, les agents ayant obtenu une mutation auprès de plusieurs académies </w:t>
      </w:r>
      <w:r w:rsidR="003D729B">
        <w:rPr>
          <w:rFonts w:ascii="Marianne" w:hAnsi="Marianne" w:cs="Arial"/>
        </w:rPr>
        <w:t xml:space="preserve">devront </w:t>
      </w:r>
      <w:r w:rsidR="003D729B" w:rsidRPr="003D729B">
        <w:rPr>
          <w:rFonts w:ascii="Marianne" w:hAnsi="Marianne" w:cs="Arial"/>
          <w:b/>
          <w:bCs/>
          <w:u w:val="single"/>
        </w:rPr>
        <w:t>impérativement</w:t>
      </w:r>
      <w:r w:rsidR="003D729B" w:rsidRPr="003D729B">
        <w:rPr>
          <w:rFonts w:ascii="Marianne" w:hAnsi="Marianne" w:cs="Arial"/>
        </w:rPr>
        <w:t xml:space="preserve"> se connecter sur l’application AMIA </w:t>
      </w:r>
      <w:r w:rsidR="003D729B">
        <w:rPr>
          <w:rFonts w:ascii="Marianne" w:hAnsi="Marianne" w:cs="Arial"/>
        </w:rPr>
        <w:t>entre le 0</w:t>
      </w:r>
      <w:r>
        <w:rPr>
          <w:rFonts w:ascii="Marianne" w:hAnsi="Marianne" w:cs="Arial"/>
        </w:rPr>
        <w:t>6</w:t>
      </w:r>
      <w:r w:rsidR="003D729B">
        <w:rPr>
          <w:rFonts w:ascii="Marianne" w:hAnsi="Marianne" w:cs="Arial"/>
        </w:rPr>
        <w:t>/06 au 1</w:t>
      </w:r>
      <w:r>
        <w:rPr>
          <w:rFonts w:ascii="Marianne" w:hAnsi="Marianne" w:cs="Arial"/>
        </w:rPr>
        <w:t>0</w:t>
      </w:r>
      <w:r w:rsidR="003D729B">
        <w:rPr>
          <w:rFonts w:ascii="Marianne" w:hAnsi="Marianne" w:cs="Arial"/>
        </w:rPr>
        <w:t>/06/202</w:t>
      </w:r>
      <w:r>
        <w:rPr>
          <w:rFonts w:ascii="Marianne" w:hAnsi="Marianne" w:cs="Arial"/>
        </w:rPr>
        <w:t>6</w:t>
      </w:r>
      <w:r w:rsidR="003D729B">
        <w:rPr>
          <w:rFonts w:ascii="Marianne" w:hAnsi="Marianne" w:cs="Arial"/>
        </w:rPr>
        <w:t xml:space="preserve"> </w:t>
      </w:r>
      <w:r w:rsidR="003D729B" w:rsidRPr="003D729B">
        <w:rPr>
          <w:rFonts w:ascii="Marianne" w:hAnsi="Marianne" w:cs="Arial"/>
        </w:rPr>
        <w:t>afin de renoncer aux affectations qu’ils ne souhaitent pas rejoindre.</w:t>
      </w:r>
    </w:p>
    <w:p w14:paraId="44DD3FC3" w14:textId="2C0987FA" w:rsidR="00900093" w:rsidRDefault="00900093">
      <w:pPr>
        <w:spacing w:after="160" w:line="259" w:lineRule="auto"/>
        <w:rPr>
          <w:rFonts w:ascii="Marianne" w:eastAsia="Calibri" w:hAnsi="Marianne" w:cs="Arial"/>
          <w:color w:val="000000"/>
        </w:rPr>
      </w:pPr>
      <w:r>
        <w:rPr>
          <w:rFonts w:ascii="Marianne" w:eastAsia="Calibri" w:hAnsi="Marianne" w:cs="Arial"/>
          <w:color w:val="000000"/>
        </w:rPr>
        <w:br w:type="page"/>
      </w:r>
    </w:p>
    <w:p w14:paraId="03FD46E0" w14:textId="77777777" w:rsidR="00335C66" w:rsidRDefault="00335C66" w:rsidP="00335C66">
      <w:pPr>
        <w:jc w:val="both"/>
        <w:rPr>
          <w:rFonts w:ascii="Marianne" w:eastAsia="Calibri" w:hAnsi="Marianne" w:cs="Arial"/>
          <w:color w:val="000000"/>
        </w:rPr>
      </w:pPr>
    </w:p>
    <w:p w14:paraId="2E9516F1" w14:textId="679CE14B" w:rsidR="00E22B58" w:rsidRDefault="00E22B58" w:rsidP="00335C66"/>
    <w:p w14:paraId="087BE480" w14:textId="77777777" w:rsidR="00D052F6" w:rsidRDefault="00D052F6" w:rsidP="00335C66"/>
    <w:p w14:paraId="289DDE2A" w14:textId="77777777" w:rsidR="00B83193" w:rsidRDefault="00B83193" w:rsidP="00335C66"/>
    <w:p w14:paraId="4B60B717" w14:textId="77777777" w:rsidR="00B83193" w:rsidRDefault="00B83193" w:rsidP="00335C66"/>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940"/>
        <w:gridCol w:w="3389"/>
      </w:tblGrid>
      <w:tr w:rsidR="00B83193" w:rsidRPr="00CD2DA5" w14:paraId="2F008331" w14:textId="77777777" w:rsidTr="00ED2FF9">
        <w:tc>
          <w:tcPr>
            <w:tcW w:w="5129" w:type="dxa"/>
            <w:vAlign w:val="center"/>
          </w:tcPr>
          <w:p w14:paraId="585CD248" w14:textId="77777777" w:rsidR="00B83193" w:rsidRPr="00CD2DA5" w:rsidRDefault="00B83193" w:rsidP="00ED2FF9">
            <w:pPr>
              <w:pStyle w:val="Blocadresse"/>
              <w:spacing w:line="240" w:lineRule="auto"/>
              <w:ind w:right="0"/>
              <w:rPr>
                <w:rFonts w:ascii="Marianne" w:hAnsi="Marianne" w:cs="Arial"/>
                <w:b/>
                <w:szCs w:val="16"/>
              </w:rPr>
            </w:pPr>
            <w:r w:rsidRPr="00CD2DA5">
              <w:rPr>
                <w:rFonts w:ascii="Marianne" w:hAnsi="Marianne" w:cs="Arial"/>
                <w:b/>
                <w:szCs w:val="16"/>
              </w:rPr>
              <w:t>Division des personnels</w:t>
            </w:r>
          </w:p>
          <w:p w14:paraId="7BFC07B1" w14:textId="77777777" w:rsidR="00B83193" w:rsidRPr="00CD2DA5" w:rsidRDefault="00B83193" w:rsidP="00ED2FF9">
            <w:pPr>
              <w:pStyle w:val="Blocadresse"/>
              <w:spacing w:line="240" w:lineRule="auto"/>
              <w:ind w:right="0"/>
              <w:rPr>
                <w:rFonts w:ascii="Marianne" w:hAnsi="Marianne" w:cs="Arial"/>
                <w:b/>
                <w:szCs w:val="16"/>
              </w:rPr>
            </w:pPr>
            <w:r w:rsidRPr="00CD2DA5">
              <w:rPr>
                <w:rFonts w:ascii="Marianne" w:hAnsi="Marianne" w:cs="Arial"/>
                <w:b/>
                <w:szCs w:val="16"/>
              </w:rPr>
              <w:t>administratifs, techniques,</w:t>
            </w:r>
          </w:p>
          <w:p w14:paraId="0EC014F4" w14:textId="77777777" w:rsidR="00B83193" w:rsidRPr="00CD2DA5" w:rsidRDefault="00B83193" w:rsidP="00ED2FF9">
            <w:pPr>
              <w:pStyle w:val="Blocadresse"/>
              <w:spacing w:line="240" w:lineRule="auto"/>
              <w:ind w:right="0"/>
              <w:rPr>
                <w:rFonts w:ascii="Marianne" w:hAnsi="Marianne" w:cs="Arial"/>
                <w:b/>
                <w:szCs w:val="16"/>
              </w:rPr>
            </w:pPr>
            <w:r w:rsidRPr="00CD2DA5">
              <w:rPr>
                <w:rFonts w:ascii="Marianne" w:hAnsi="Marianne" w:cs="Arial"/>
                <w:b/>
                <w:szCs w:val="16"/>
              </w:rPr>
              <w:t>sociaux et de santé</w:t>
            </w:r>
          </w:p>
          <w:p w14:paraId="79F08DA8" w14:textId="77777777" w:rsidR="00B83193" w:rsidRPr="00CD2DA5" w:rsidRDefault="00B83193" w:rsidP="00ED2FF9">
            <w:pPr>
              <w:pStyle w:val="Blocadresse"/>
              <w:spacing w:line="240" w:lineRule="auto"/>
              <w:ind w:right="0"/>
              <w:rPr>
                <w:rFonts w:ascii="Marianne" w:hAnsi="Marianne" w:cs="Arial"/>
                <w:b/>
                <w:szCs w:val="16"/>
              </w:rPr>
            </w:pPr>
            <w:r w:rsidRPr="00CD2DA5">
              <w:rPr>
                <w:rFonts w:ascii="Marianne" w:hAnsi="Marianne" w:cs="Arial"/>
                <w:b/>
                <w:szCs w:val="16"/>
                <w:u w:val="single"/>
              </w:rPr>
              <w:t>DPATS</w:t>
            </w:r>
          </w:p>
        </w:tc>
        <w:tc>
          <w:tcPr>
            <w:tcW w:w="5129" w:type="dxa"/>
            <w:vAlign w:val="center"/>
          </w:tcPr>
          <w:p w14:paraId="1C776F01" w14:textId="77777777" w:rsidR="00B83193" w:rsidRPr="00CD2DA5" w:rsidRDefault="00B83193" w:rsidP="00ED2FF9">
            <w:pPr>
              <w:jc w:val="center"/>
              <w:rPr>
                <w:rFonts w:ascii="Marianne" w:hAnsi="Marianne" w:cs="Arial"/>
                <w:b/>
                <w:sz w:val="40"/>
                <w:szCs w:val="40"/>
              </w:rPr>
            </w:pPr>
          </w:p>
        </w:tc>
        <w:tc>
          <w:tcPr>
            <w:tcW w:w="5130" w:type="dxa"/>
            <w:vAlign w:val="center"/>
          </w:tcPr>
          <w:p w14:paraId="2CEA2E57" w14:textId="149A24AD" w:rsidR="00B83193" w:rsidRPr="00CD2DA5" w:rsidRDefault="009C2126" w:rsidP="00ED2FF9">
            <w:pPr>
              <w:jc w:val="right"/>
              <w:rPr>
                <w:rFonts w:ascii="Marianne" w:hAnsi="Marianne" w:cs="Arial"/>
                <w:b/>
                <w:sz w:val="24"/>
                <w:szCs w:val="24"/>
                <w:u w:val="single"/>
              </w:rPr>
            </w:pPr>
            <w:r w:rsidRPr="00CD2DA5">
              <w:rPr>
                <w:rFonts w:ascii="Marianne" w:hAnsi="Marianne" w:cs="Arial"/>
                <w:b/>
                <w:sz w:val="24"/>
                <w:szCs w:val="24"/>
                <w:u w:val="single"/>
              </w:rPr>
              <w:t xml:space="preserve">ANNEXE </w:t>
            </w:r>
            <w:r>
              <w:rPr>
                <w:rFonts w:ascii="Marianne" w:hAnsi="Marianne" w:cs="Arial"/>
                <w:b/>
                <w:sz w:val="24"/>
                <w:szCs w:val="24"/>
                <w:u w:val="single"/>
              </w:rPr>
              <w:t>2</w:t>
            </w:r>
          </w:p>
        </w:tc>
      </w:tr>
    </w:tbl>
    <w:tbl>
      <w:tblPr>
        <w:tblW w:w="0" w:type="auto"/>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tblGrid>
      <w:tr w:rsidR="00B83193" w:rsidRPr="00AF5686" w14:paraId="367E3E9B" w14:textId="77777777" w:rsidTr="00B83193">
        <w:tc>
          <w:tcPr>
            <w:tcW w:w="6237" w:type="dxa"/>
            <w:shd w:val="clear" w:color="auto" w:fill="auto"/>
            <w:vAlign w:val="center"/>
          </w:tcPr>
          <w:p w14:paraId="41B5C27F" w14:textId="77777777" w:rsidR="00B83193" w:rsidRPr="00AF5686" w:rsidRDefault="00B83193" w:rsidP="00ED2FF9">
            <w:pPr>
              <w:tabs>
                <w:tab w:val="left" w:pos="993"/>
                <w:tab w:val="left" w:pos="8789"/>
              </w:tabs>
              <w:spacing w:before="60" w:after="60"/>
              <w:ind w:left="34" w:right="34"/>
              <w:jc w:val="center"/>
              <w:rPr>
                <w:rFonts w:ascii="Marianne" w:hAnsi="Marianne" w:cs="Arial"/>
                <w:b/>
              </w:rPr>
            </w:pPr>
            <w:r w:rsidRPr="00AF5686">
              <w:rPr>
                <w:rFonts w:ascii="Marianne" w:hAnsi="Marianne" w:cs="Arial"/>
                <w:b/>
              </w:rPr>
              <w:t>REGLES SPECIFIQUES AU MOUVEMENT ACADEMIQUE</w:t>
            </w:r>
          </w:p>
          <w:p w14:paraId="74F357DA" w14:textId="77777777" w:rsidR="00B83193" w:rsidRPr="00AF5686" w:rsidRDefault="00B83193" w:rsidP="00ED2FF9">
            <w:pPr>
              <w:tabs>
                <w:tab w:val="left" w:pos="993"/>
                <w:tab w:val="left" w:pos="8789"/>
              </w:tabs>
              <w:spacing w:before="60" w:after="60"/>
              <w:ind w:left="34" w:right="34"/>
              <w:jc w:val="center"/>
              <w:rPr>
                <w:rFonts w:ascii="Marianne" w:hAnsi="Marianne" w:cs="Arial"/>
                <w:b/>
              </w:rPr>
            </w:pPr>
            <w:r w:rsidRPr="00AF5686">
              <w:rPr>
                <w:rFonts w:ascii="Marianne" w:hAnsi="Marianne" w:cs="Arial"/>
                <w:b/>
              </w:rPr>
              <w:t>POSTES PROFILES (PPr)</w:t>
            </w:r>
          </w:p>
        </w:tc>
      </w:tr>
    </w:tbl>
    <w:p w14:paraId="24349641" w14:textId="77777777" w:rsidR="00B83193" w:rsidRPr="00AF5686" w:rsidRDefault="00B83193" w:rsidP="00B83193">
      <w:pPr>
        <w:tabs>
          <w:tab w:val="left" w:pos="993"/>
          <w:tab w:val="right" w:pos="9639"/>
        </w:tabs>
        <w:ind w:left="567"/>
        <w:jc w:val="both"/>
        <w:rPr>
          <w:rFonts w:ascii="Marianne" w:hAnsi="Marianne" w:cs="Arial"/>
          <w:b/>
        </w:rPr>
      </w:pPr>
      <w:r>
        <w:rPr>
          <w:rFonts w:ascii="Marianne" w:hAnsi="Marianne" w:cs="Arial"/>
          <w:b/>
          <w:noProof/>
          <w:sz w:val="40"/>
          <w:szCs w:val="40"/>
        </w:rPr>
        <w:drawing>
          <wp:anchor distT="0" distB="0" distL="114300" distR="114300" simplePos="0" relativeHeight="251679744" behindDoc="1" locked="0" layoutInCell="1" allowOverlap="1" wp14:anchorId="5B77F8F3" wp14:editId="249668DB">
            <wp:simplePos x="0" y="0"/>
            <wp:positionH relativeFrom="column">
              <wp:posOffset>11430</wp:posOffset>
            </wp:positionH>
            <wp:positionV relativeFrom="paragraph">
              <wp:posOffset>-1465580</wp:posOffset>
            </wp:positionV>
            <wp:extent cx="803858" cy="54000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academie_versaill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858" cy="540000"/>
                    </a:xfrm>
                    <a:prstGeom prst="rect">
                      <a:avLst/>
                    </a:prstGeom>
                  </pic:spPr>
                </pic:pic>
              </a:graphicData>
            </a:graphic>
            <wp14:sizeRelH relativeFrom="margin">
              <wp14:pctWidth>0</wp14:pctWidth>
            </wp14:sizeRelH>
            <wp14:sizeRelV relativeFrom="margin">
              <wp14:pctHeight>0</wp14:pctHeight>
            </wp14:sizeRelV>
          </wp:anchor>
        </w:drawing>
      </w:r>
    </w:p>
    <w:p w14:paraId="1074FC34" w14:textId="77777777" w:rsidR="00B83193" w:rsidRPr="00AF5686" w:rsidRDefault="00B83193" w:rsidP="00B83193">
      <w:pPr>
        <w:tabs>
          <w:tab w:val="num" w:pos="1069"/>
        </w:tabs>
        <w:ind w:left="567"/>
        <w:outlineLvl w:val="0"/>
        <w:rPr>
          <w:rFonts w:ascii="Marianne" w:hAnsi="Marianne" w:cs="Arial"/>
          <w:b/>
          <w:u w:val="single"/>
        </w:rPr>
      </w:pPr>
    </w:p>
    <w:p w14:paraId="72FC2064" w14:textId="77777777" w:rsidR="00B83193" w:rsidRPr="00AF5686" w:rsidRDefault="00B83193" w:rsidP="00B83193">
      <w:pPr>
        <w:tabs>
          <w:tab w:val="left" w:pos="1134"/>
        </w:tabs>
        <w:ind w:left="567"/>
        <w:jc w:val="both"/>
        <w:rPr>
          <w:rFonts w:ascii="Marianne" w:hAnsi="Marianne" w:cs="Arial"/>
        </w:rPr>
      </w:pPr>
      <w:r w:rsidRPr="00AF5686">
        <w:rPr>
          <w:rFonts w:ascii="Marianne" w:hAnsi="Marianne" w:cs="Arial"/>
        </w:rPr>
        <w:t>Les candidats souhaitant muter sur un poste profilé doivent</w:t>
      </w:r>
      <w:r w:rsidRPr="00AF5686">
        <w:rPr>
          <w:rFonts w:ascii="Courier New" w:hAnsi="Courier New" w:cs="Courier New"/>
        </w:rPr>
        <w:t> </w:t>
      </w:r>
      <w:r w:rsidRPr="00AF5686">
        <w:rPr>
          <w:rFonts w:ascii="Marianne" w:hAnsi="Marianne" w:cs="Arial"/>
        </w:rPr>
        <w:t>:</w:t>
      </w:r>
    </w:p>
    <w:p w14:paraId="4D73A3CC" w14:textId="77777777" w:rsidR="00B83193" w:rsidRPr="00AF5686" w:rsidRDefault="00B83193" w:rsidP="00B83193">
      <w:pPr>
        <w:tabs>
          <w:tab w:val="left" w:pos="993"/>
        </w:tabs>
        <w:ind w:left="567"/>
        <w:jc w:val="both"/>
        <w:rPr>
          <w:rFonts w:ascii="Marianne" w:hAnsi="Marianne" w:cs="Arial"/>
        </w:rPr>
      </w:pPr>
    </w:p>
    <w:p w14:paraId="685FB288" w14:textId="77777777" w:rsidR="00B83193" w:rsidRPr="00AF5686" w:rsidRDefault="00B83193" w:rsidP="00B83193">
      <w:pPr>
        <w:tabs>
          <w:tab w:val="left" w:pos="993"/>
        </w:tabs>
        <w:ind w:left="567"/>
        <w:jc w:val="both"/>
        <w:rPr>
          <w:rFonts w:ascii="Marianne" w:hAnsi="Marianne" w:cs="Arial"/>
        </w:rPr>
      </w:pPr>
    </w:p>
    <w:p w14:paraId="3A50FB0D" w14:textId="3CF62D10" w:rsidR="00B83193" w:rsidRPr="00AF5686" w:rsidRDefault="00B83193" w:rsidP="00B83193">
      <w:pPr>
        <w:numPr>
          <w:ilvl w:val="0"/>
          <w:numId w:val="18"/>
        </w:numPr>
        <w:tabs>
          <w:tab w:val="left" w:pos="993"/>
        </w:tabs>
        <w:ind w:left="567" w:firstLine="0"/>
        <w:jc w:val="both"/>
        <w:rPr>
          <w:rFonts w:ascii="Marianne" w:hAnsi="Marianne" w:cs="Arial"/>
        </w:rPr>
      </w:pPr>
      <w:r w:rsidRPr="00AF5686">
        <w:rPr>
          <w:rFonts w:ascii="Marianne" w:hAnsi="Marianne" w:cs="Arial"/>
        </w:rPr>
        <w:t xml:space="preserve">S’inscrire sur l’application AMIA entre le </w:t>
      </w:r>
      <w:r w:rsidR="00425FD4">
        <w:rPr>
          <w:rFonts w:ascii="Marianne" w:hAnsi="Marianne" w:cs="Arial"/>
        </w:rPr>
        <w:t>20</w:t>
      </w:r>
      <w:r w:rsidRPr="00AF5686">
        <w:rPr>
          <w:rFonts w:ascii="Marianne" w:hAnsi="Marianne" w:cs="Arial"/>
        </w:rPr>
        <w:t xml:space="preserve"> mars 202</w:t>
      </w:r>
      <w:r w:rsidR="00425FD4">
        <w:rPr>
          <w:rFonts w:ascii="Marianne" w:hAnsi="Marianne" w:cs="Arial"/>
        </w:rPr>
        <w:t>6</w:t>
      </w:r>
      <w:r w:rsidRPr="00AF5686">
        <w:rPr>
          <w:rFonts w:ascii="Marianne" w:hAnsi="Marianne" w:cs="Arial"/>
        </w:rPr>
        <w:t xml:space="preserve"> et le</w:t>
      </w:r>
      <w:r w:rsidR="00425FD4">
        <w:rPr>
          <w:rFonts w:ascii="Marianne" w:hAnsi="Marianne" w:cs="Arial"/>
        </w:rPr>
        <w:t xml:space="preserve"> 12</w:t>
      </w:r>
      <w:r w:rsidRPr="00AF5686">
        <w:rPr>
          <w:rFonts w:ascii="Marianne" w:hAnsi="Marianne" w:cs="Arial"/>
        </w:rPr>
        <w:t xml:space="preserve"> avril 202</w:t>
      </w:r>
      <w:r w:rsidR="00425FD4">
        <w:rPr>
          <w:rFonts w:ascii="Marianne" w:hAnsi="Marianne" w:cs="Arial"/>
        </w:rPr>
        <w:t>6</w:t>
      </w:r>
    </w:p>
    <w:p w14:paraId="4FBBEDED" w14:textId="77777777" w:rsidR="00B83193" w:rsidRPr="00AF5686" w:rsidRDefault="00B83193" w:rsidP="00B83193">
      <w:pPr>
        <w:tabs>
          <w:tab w:val="left" w:pos="993"/>
        </w:tabs>
        <w:ind w:left="567"/>
        <w:jc w:val="both"/>
        <w:rPr>
          <w:rFonts w:ascii="Marianne" w:hAnsi="Marianne" w:cs="Arial"/>
        </w:rPr>
      </w:pPr>
    </w:p>
    <w:p w14:paraId="77A36C85" w14:textId="5F72AD33" w:rsidR="00B83193" w:rsidRPr="00AF5686" w:rsidRDefault="00B83193" w:rsidP="00B83193">
      <w:pPr>
        <w:numPr>
          <w:ilvl w:val="0"/>
          <w:numId w:val="18"/>
        </w:numPr>
        <w:tabs>
          <w:tab w:val="left" w:pos="993"/>
        </w:tabs>
        <w:spacing w:after="240"/>
        <w:ind w:left="567" w:firstLine="0"/>
        <w:jc w:val="both"/>
        <w:rPr>
          <w:rFonts w:ascii="Marianne" w:hAnsi="Marianne" w:cs="Arial"/>
        </w:rPr>
      </w:pPr>
      <w:r w:rsidRPr="00AF5686">
        <w:rPr>
          <w:rFonts w:ascii="Marianne" w:hAnsi="Marianne" w:cs="Arial"/>
        </w:rPr>
        <w:t>Compléter et renvoyer par la voie hiérarchique, au service de la D</w:t>
      </w:r>
      <w:r>
        <w:rPr>
          <w:rFonts w:ascii="Marianne" w:hAnsi="Marianne" w:cs="Arial"/>
        </w:rPr>
        <w:t>PATS</w:t>
      </w:r>
      <w:r w:rsidRPr="00AF5686">
        <w:rPr>
          <w:rFonts w:ascii="Marianne" w:hAnsi="Marianne" w:cs="Arial"/>
        </w:rPr>
        <w:t xml:space="preserve"> en charge du corps concerné, </w:t>
      </w:r>
      <w:r w:rsidRPr="005A75C2">
        <w:rPr>
          <w:rFonts w:ascii="Marianne" w:hAnsi="Marianne" w:cs="Arial"/>
          <w:b/>
          <w:u w:val="single"/>
        </w:rPr>
        <w:t xml:space="preserve">avant le </w:t>
      </w:r>
      <w:r w:rsidR="00AB22C1">
        <w:rPr>
          <w:rFonts w:ascii="Marianne" w:hAnsi="Marianne" w:cs="Arial"/>
          <w:b/>
          <w:u w:val="single"/>
        </w:rPr>
        <w:t>1</w:t>
      </w:r>
      <w:r w:rsidR="00425FD4">
        <w:rPr>
          <w:rFonts w:ascii="Marianne" w:hAnsi="Marianne" w:cs="Arial"/>
          <w:b/>
          <w:u w:val="single"/>
        </w:rPr>
        <w:t>7</w:t>
      </w:r>
      <w:r w:rsidRPr="005A75C2">
        <w:rPr>
          <w:rFonts w:ascii="Marianne" w:hAnsi="Marianne" w:cs="Arial"/>
          <w:b/>
          <w:u w:val="single"/>
        </w:rPr>
        <w:t xml:space="preserve"> avril 202</w:t>
      </w:r>
      <w:r w:rsidR="00425FD4">
        <w:rPr>
          <w:rFonts w:ascii="Marianne" w:hAnsi="Marianne" w:cs="Arial"/>
          <w:b/>
          <w:u w:val="single"/>
        </w:rPr>
        <w:t>6</w:t>
      </w:r>
      <w:r w:rsidRPr="005A75C2">
        <w:rPr>
          <w:rFonts w:ascii="Marianne" w:hAnsi="Marianne" w:cs="Arial"/>
        </w:rPr>
        <w:t>,</w:t>
      </w:r>
      <w:r w:rsidRPr="00AF5686">
        <w:rPr>
          <w:rFonts w:ascii="Marianne" w:hAnsi="Marianne" w:cs="Arial"/>
        </w:rPr>
        <w:t xml:space="preserve"> un dossier de mutation composé</w:t>
      </w:r>
      <w:r w:rsidRPr="00AF5686">
        <w:rPr>
          <w:rFonts w:ascii="Courier New" w:hAnsi="Courier New" w:cs="Courier New"/>
        </w:rPr>
        <w:t> </w:t>
      </w:r>
      <w:r w:rsidRPr="00AF5686">
        <w:rPr>
          <w:rFonts w:ascii="Marianne" w:hAnsi="Marianne" w:cs="Arial"/>
        </w:rPr>
        <w:t>:</w:t>
      </w:r>
    </w:p>
    <w:p w14:paraId="00D0A097" w14:textId="77777777" w:rsidR="00B83193" w:rsidRPr="00AF5686" w:rsidRDefault="00B83193" w:rsidP="00B83193">
      <w:pPr>
        <w:numPr>
          <w:ilvl w:val="0"/>
          <w:numId w:val="20"/>
        </w:numPr>
        <w:tabs>
          <w:tab w:val="left" w:pos="993"/>
        </w:tabs>
        <w:jc w:val="both"/>
        <w:rPr>
          <w:rFonts w:ascii="Marianne" w:hAnsi="Marianne" w:cs="Arial"/>
        </w:rPr>
      </w:pPr>
      <w:r w:rsidRPr="00AF5686">
        <w:rPr>
          <w:rFonts w:ascii="Marianne" w:hAnsi="Marianne" w:cs="Arial"/>
        </w:rPr>
        <w:t xml:space="preserve">de la confirmation de demande de mutation éditée via </w:t>
      </w:r>
      <w:r>
        <w:rPr>
          <w:rFonts w:ascii="Marianne" w:hAnsi="Marianne" w:cs="Arial"/>
        </w:rPr>
        <w:t>AMIA</w:t>
      </w:r>
      <w:r w:rsidRPr="00AF5686">
        <w:rPr>
          <w:rFonts w:ascii="Marianne" w:hAnsi="Marianne" w:cs="Arial"/>
        </w:rPr>
        <w:t>, dûment datée et signée</w:t>
      </w:r>
    </w:p>
    <w:p w14:paraId="5EAD61F9" w14:textId="4C5EE9A0" w:rsidR="00B83193" w:rsidRDefault="00B83193" w:rsidP="00B83193">
      <w:pPr>
        <w:numPr>
          <w:ilvl w:val="0"/>
          <w:numId w:val="20"/>
        </w:numPr>
        <w:tabs>
          <w:tab w:val="left" w:pos="993"/>
        </w:tabs>
        <w:jc w:val="both"/>
        <w:rPr>
          <w:rFonts w:ascii="Marianne" w:hAnsi="Marianne" w:cs="Arial"/>
        </w:rPr>
      </w:pPr>
      <w:r w:rsidRPr="00AF5686">
        <w:rPr>
          <w:rFonts w:ascii="Marianne" w:hAnsi="Marianne" w:cs="Arial"/>
        </w:rPr>
        <w:t>des pièces justificatives pour toute situation relevant d’une priorité légale</w:t>
      </w:r>
    </w:p>
    <w:p w14:paraId="70356C4C" w14:textId="53C291C6" w:rsidR="0021247D" w:rsidRPr="00AF5686" w:rsidRDefault="0021247D" w:rsidP="00B83193">
      <w:pPr>
        <w:numPr>
          <w:ilvl w:val="0"/>
          <w:numId w:val="20"/>
        </w:numPr>
        <w:tabs>
          <w:tab w:val="left" w:pos="993"/>
        </w:tabs>
        <w:jc w:val="both"/>
        <w:rPr>
          <w:rFonts w:ascii="Marianne" w:hAnsi="Marianne" w:cs="Arial"/>
        </w:rPr>
      </w:pPr>
      <w:r>
        <w:rPr>
          <w:rFonts w:ascii="Marianne" w:hAnsi="Marianne" w:cs="Arial"/>
        </w:rPr>
        <w:t>d’une lettre de motivation</w:t>
      </w:r>
    </w:p>
    <w:p w14:paraId="3C94723D" w14:textId="77777777" w:rsidR="00B83193" w:rsidRPr="00AF5686" w:rsidRDefault="00B83193" w:rsidP="00B83193">
      <w:pPr>
        <w:numPr>
          <w:ilvl w:val="0"/>
          <w:numId w:val="20"/>
        </w:numPr>
        <w:tabs>
          <w:tab w:val="left" w:pos="993"/>
        </w:tabs>
        <w:jc w:val="both"/>
        <w:rPr>
          <w:rFonts w:ascii="Marianne" w:hAnsi="Marianne" w:cs="Arial"/>
        </w:rPr>
      </w:pPr>
      <w:r w:rsidRPr="00AF5686">
        <w:rPr>
          <w:rFonts w:ascii="Marianne" w:hAnsi="Marianne" w:cs="Arial"/>
        </w:rPr>
        <w:t>d’un curriculum vitae</w:t>
      </w:r>
    </w:p>
    <w:p w14:paraId="6A30F3CB" w14:textId="77777777" w:rsidR="00B83193" w:rsidRPr="00AF5686" w:rsidRDefault="00B83193" w:rsidP="00B83193">
      <w:pPr>
        <w:numPr>
          <w:ilvl w:val="0"/>
          <w:numId w:val="20"/>
        </w:numPr>
        <w:tabs>
          <w:tab w:val="left" w:pos="993"/>
        </w:tabs>
        <w:jc w:val="both"/>
        <w:rPr>
          <w:rFonts w:ascii="Marianne" w:hAnsi="Marianne" w:cs="Arial"/>
        </w:rPr>
      </w:pPr>
      <w:r w:rsidRPr="00AF5686">
        <w:rPr>
          <w:rFonts w:ascii="Marianne" w:hAnsi="Marianne" w:cs="Arial"/>
        </w:rPr>
        <w:t>du dernier compte-rendu d’entretien professionnel</w:t>
      </w:r>
    </w:p>
    <w:p w14:paraId="7305A6F5" w14:textId="77777777" w:rsidR="00B83193" w:rsidRPr="00AF5686" w:rsidRDefault="00B83193" w:rsidP="00B83193">
      <w:pPr>
        <w:tabs>
          <w:tab w:val="left" w:pos="993"/>
        </w:tabs>
        <w:ind w:left="567"/>
        <w:jc w:val="both"/>
        <w:rPr>
          <w:rFonts w:ascii="Marianne" w:hAnsi="Marianne" w:cs="Arial"/>
        </w:rPr>
      </w:pPr>
    </w:p>
    <w:p w14:paraId="3AE2FAA4" w14:textId="293D20BB" w:rsidR="00B83193" w:rsidRPr="00AF5686" w:rsidRDefault="00B83193" w:rsidP="00B83193">
      <w:pPr>
        <w:numPr>
          <w:ilvl w:val="0"/>
          <w:numId w:val="18"/>
        </w:numPr>
        <w:tabs>
          <w:tab w:val="left" w:pos="993"/>
        </w:tabs>
        <w:ind w:left="567" w:firstLine="0"/>
        <w:jc w:val="both"/>
        <w:rPr>
          <w:rFonts w:ascii="Marianne" w:hAnsi="Marianne" w:cs="Arial"/>
        </w:rPr>
      </w:pPr>
      <w:r w:rsidRPr="00AF5686">
        <w:rPr>
          <w:rFonts w:ascii="Marianne" w:hAnsi="Marianne" w:cs="Arial"/>
        </w:rPr>
        <w:t xml:space="preserve">Faire parvenir un double de </w:t>
      </w:r>
      <w:r w:rsidR="0021247D">
        <w:rPr>
          <w:rFonts w:ascii="Marianne" w:hAnsi="Marianne" w:cs="Arial"/>
        </w:rPr>
        <w:t>la lettre de motivation</w:t>
      </w:r>
      <w:r w:rsidRPr="00AF5686">
        <w:rPr>
          <w:rFonts w:ascii="Marianne" w:hAnsi="Marianne" w:cs="Arial"/>
        </w:rPr>
        <w:t>, du curriculum vitae</w:t>
      </w:r>
      <w:r w:rsidR="0068439D">
        <w:rPr>
          <w:rFonts w:ascii="Marianne" w:hAnsi="Marianne" w:cs="Arial"/>
        </w:rPr>
        <w:t xml:space="preserve"> ainsi que </w:t>
      </w:r>
      <w:r w:rsidRPr="00AF5686">
        <w:rPr>
          <w:rFonts w:ascii="Marianne" w:hAnsi="Marianne" w:cs="Arial"/>
        </w:rPr>
        <w:t>du dernier compte-rendu d’entretien professionnel au responsable de l’établissement ou du service sollicité.</w:t>
      </w:r>
    </w:p>
    <w:p w14:paraId="30B64650" w14:textId="77777777" w:rsidR="00B83193" w:rsidRPr="00AF5686" w:rsidRDefault="00B83193" w:rsidP="00B83193">
      <w:pPr>
        <w:tabs>
          <w:tab w:val="left" w:pos="993"/>
        </w:tabs>
        <w:ind w:left="567"/>
        <w:jc w:val="both"/>
        <w:rPr>
          <w:rFonts w:ascii="Marianne" w:hAnsi="Marianne" w:cs="Arial"/>
        </w:rPr>
      </w:pPr>
    </w:p>
    <w:p w14:paraId="5BB431A5" w14:textId="5EF51ADE" w:rsidR="00B83193" w:rsidRPr="005A75C2" w:rsidRDefault="000136A7" w:rsidP="00B83193">
      <w:pPr>
        <w:numPr>
          <w:ilvl w:val="0"/>
          <w:numId w:val="18"/>
        </w:numPr>
        <w:tabs>
          <w:tab w:val="left" w:pos="851"/>
        </w:tabs>
        <w:spacing w:after="240"/>
        <w:ind w:left="567" w:firstLine="0"/>
        <w:jc w:val="both"/>
        <w:rPr>
          <w:rFonts w:ascii="Marianne" w:hAnsi="Marianne" w:cs="Arial"/>
          <w:b/>
          <w:u w:val="single"/>
        </w:rPr>
      </w:pPr>
      <w:r>
        <w:rPr>
          <w:rFonts w:ascii="Marianne" w:hAnsi="Marianne" w:cs="Arial"/>
        </w:rPr>
        <w:t>L</w:t>
      </w:r>
      <w:r w:rsidR="00B83193" w:rsidRPr="00AF5686">
        <w:rPr>
          <w:rFonts w:ascii="Marianne" w:hAnsi="Marianne" w:cs="Arial"/>
        </w:rPr>
        <w:t>e cas échéant,</w:t>
      </w:r>
      <w:r>
        <w:rPr>
          <w:rFonts w:ascii="Marianne" w:hAnsi="Marianne" w:cs="Arial"/>
        </w:rPr>
        <w:t xml:space="preserve"> la structure d’accueil</w:t>
      </w:r>
      <w:r w:rsidR="00B83193" w:rsidRPr="00AF5686">
        <w:rPr>
          <w:rFonts w:ascii="Marianne" w:hAnsi="Marianne" w:cs="Arial"/>
        </w:rPr>
        <w:t xml:space="preserve"> </w:t>
      </w:r>
      <w:r w:rsidRPr="00AF5686">
        <w:rPr>
          <w:rFonts w:ascii="Marianne" w:hAnsi="Marianne" w:cs="Arial"/>
        </w:rPr>
        <w:t>rec</w:t>
      </w:r>
      <w:r>
        <w:rPr>
          <w:rFonts w:ascii="Marianne" w:hAnsi="Marianne" w:cs="Arial"/>
        </w:rPr>
        <w:t>evra le candidat</w:t>
      </w:r>
      <w:r w:rsidR="00B83193" w:rsidRPr="00AF5686">
        <w:rPr>
          <w:rFonts w:ascii="Marianne" w:hAnsi="Marianne" w:cs="Arial"/>
        </w:rPr>
        <w:t xml:space="preserve"> en </w:t>
      </w:r>
      <w:r w:rsidR="00B83193" w:rsidRPr="005A75C2">
        <w:rPr>
          <w:rFonts w:ascii="Marianne" w:hAnsi="Marianne" w:cs="Arial"/>
        </w:rPr>
        <w:t xml:space="preserve">entretien </w:t>
      </w:r>
      <w:r w:rsidR="00B83193" w:rsidRPr="005A75C2">
        <w:rPr>
          <w:rFonts w:ascii="Marianne" w:hAnsi="Marianne" w:cs="Arial"/>
          <w:b/>
          <w:u w:val="single"/>
        </w:rPr>
        <w:t xml:space="preserve">avant le </w:t>
      </w:r>
      <w:r w:rsidR="0058412E">
        <w:rPr>
          <w:rFonts w:ascii="Marianne" w:hAnsi="Marianne" w:cs="Arial"/>
          <w:b/>
          <w:u w:val="single"/>
        </w:rPr>
        <w:t>1</w:t>
      </w:r>
      <w:r w:rsidR="00425FD4">
        <w:rPr>
          <w:rFonts w:ascii="Marianne" w:hAnsi="Marianne" w:cs="Arial"/>
          <w:b/>
          <w:u w:val="single"/>
        </w:rPr>
        <w:t>9</w:t>
      </w:r>
      <w:r w:rsidR="00B83193" w:rsidRPr="005A75C2">
        <w:rPr>
          <w:rFonts w:ascii="Marianne" w:hAnsi="Marianne" w:cs="Arial"/>
          <w:b/>
          <w:u w:val="single"/>
        </w:rPr>
        <w:t xml:space="preserve"> mai 202</w:t>
      </w:r>
      <w:r w:rsidR="00425FD4">
        <w:rPr>
          <w:rFonts w:ascii="Marianne" w:hAnsi="Marianne" w:cs="Arial"/>
          <w:b/>
          <w:u w:val="single"/>
        </w:rPr>
        <w:t>6</w:t>
      </w:r>
      <w:r w:rsidR="00B83193" w:rsidRPr="005A75C2">
        <w:rPr>
          <w:rFonts w:ascii="Marianne" w:hAnsi="Marianne" w:cs="Arial"/>
          <w:b/>
          <w:u w:val="single"/>
        </w:rPr>
        <w:t>.</w:t>
      </w:r>
    </w:p>
    <w:p w14:paraId="2AE164D4" w14:textId="3FF1864E" w:rsidR="00B83193" w:rsidRDefault="00B83193" w:rsidP="00B83193">
      <w:pPr>
        <w:tabs>
          <w:tab w:val="left" w:pos="851"/>
        </w:tabs>
        <w:ind w:left="567"/>
        <w:jc w:val="both"/>
        <w:rPr>
          <w:rFonts w:ascii="Marianne" w:hAnsi="Marianne" w:cs="Arial"/>
        </w:rPr>
      </w:pPr>
      <w:r w:rsidRPr="00AF5686">
        <w:rPr>
          <w:rFonts w:ascii="Marianne" w:hAnsi="Marianne" w:cs="Arial"/>
        </w:rPr>
        <w:t xml:space="preserve">Le classement des candidats sur postes profilés sera </w:t>
      </w:r>
      <w:r w:rsidR="0021247D">
        <w:rPr>
          <w:rFonts w:ascii="Marianne" w:hAnsi="Marianne" w:cs="Arial"/>
        </w:rPr>
        <w:t>transmis</w:t>
      </w:r>
      <w:r w:rsidRPr="00AF5686">
        <w:rPr>
          <w:rFonts w:ascii="Marianne" w:hAnsi="Marianne" w:cs="Arial"/>
        </w:rPr>
        <w:t xml:space="preserve"> par les structures d’accueil pour </w:t>
      </w:r>
      <w:r>
        <w:rPr>
          <w:rFonts w:ascii="Marianne" w:hAnsi="Marianne" w:cs="Arial"/>
        </w:rPr>
        <w:br/>
      </w:r>
      <w:r w:rsidRPr="005A75C2">
        <w:rPr>
          <w:rFonts w:ascii="Marianne" w:hAnsi="Marianne" w:cs="Arial"/>
          <w:b/>
          <w:u w:val="single"/>
        </w:rPr>
        <w:t>le</w:t>
      </w:r>
      <w:r w:rsidR="0068439D">
        <w:rPr>
          <w:rFonts w:ascii="Marianne" w:hAnsi="Marianne" w:cs="Arial"/>
          <w:b/>
          <w:u w:val="single"/>
        </w:rPr>
        <w:t xml:space="preserve"> </w:t>
      </w:r>
      <w:r w:rsidR="00AB22C1">
        <w:rPr>
          <w:rFonts w:ascii="Marianne" w:hAnsi="Marianne" w:cs="Arial"/>
          <w:b/>
          <w:u w:val="single"/>
        </w:rPr>
        <w:t xml:space="preserve">21 mai </w:t>
      </w:r>
      <w:r w:rsidRPr="005A75C2">
        <w:rPr>
          <w:rFonts w:ascii="Marianne" w:hAnsi="Marianne" w:cs="Arial"/>
          <w:b/>
          <w:u w:val="single"/>
        </w:rPr>
        <w:t>202</w:t>
      </w:r>
      <w:r w:rsidR="00425FD4">
        <w:rPr>
          <w:rFonts w:ascii="Marianne" w:hAnsi="Marianne" w:cs="Arial"/>
          <w:b/>
          <w:u w:val="single"/>
        </w:rPr>
        <w:t>6</w:t>
      </w:r>
      <w:r w:rsidR="0021247D">
        <w:rPr>
          <w:rFonts w:ascii="Marianne" w:hAnsi="Marianne" w:cs="Arial"/>
          <w:b/>
          <w:u w:val="single"/>
        </w:rPr>
        <w:t xml:space="preserve"> </w:t>
      </w:r>
      <w:r w:rsidR="0021247D" w:rsidRPr="0021247D">
        <w:rPr>
          <w:rFonts w:ascii="Marianne" w:hAnsi="Marianne" w:cs="Arial"/>
          <w:bCs/>
        </w:rPr>
        <w:t>à la DPATS</w:t>
      </w:r>
      <w:r w:rsidRPr="0021247D">
        <w:rPr>
          <w:rFonts w:ascii="Marianne" w:hAnsi="Marianne" w:cs="Arial"/>
          <w:bCs/>
        </w:rPr>
        <w:t>.</w:t>
      </w:r>
    </w:p>
    <w:p w14:paraId="23E5E359" w14:textId="77777777" w:rsidR="00B83193" w:rsidRPr="00AF5686" w:rsidRDefault="00B83193" w:rsidP="00B83193">
      <w:pPr>
        <w:tabs>
          <w:tab w:val="left" w:pos="851"/>
        </w:tabs>
        <w:ind w:left="567"/>
        <w:jc w:val="both"/>
        <w:rPr>
          <w:rFonts w:ascii="Marianne" w:hAnsi="Marianne" w:cs="Arial"/>
        </w:rPr>
      </w:pPr>
    </w:p>
    <w:p w14:paraId="454F8800" w14:textId="77777777" w:rsidR="00B83193" w:rsidRPr="00AF5686" w:rsidRDefault="00B83193" w:rsidP="00B83193">
      <w:pPr>
        <w:tabs>
          <w:tab w:val="left" w:pos="567"/>
        </w:tabs>
        <w:ind w:left="567"/>
        <w:jc w:val="both"/>
        <w:rPr>
          <w:rFonts w:ascii="Marianne" w:hAnsi="Marianne" w:cs="Arial"/>
        </w:rPr>
      </w:pPr>
      <w:r w:rsidRPr="00AF5686">
        <w:rPr>
          <w:rFonts w:ascii="Marianne" w:hAnsi="Marianne" w:cs="Arial"/>
          <w:b/>
          <w:u w:val="single"/>
        </w:rPr>
        <w:t>Affectation dans les établissements d'enseignement supérieur</w:t>
      </w:r>
      <w:r w:rsidRPr="00AF5686">
        <w:rPr>
          <w:rFonts w:ascii="Marianne" w:hAnsi="Marianne" w:cs="Arial"/>
        </w:rPr>
        <w:t xml:space="preserve"> :</w:t>
      </w:r>
    </w:p>
    <w:p w14:paraId="17214A75" w14:textId="77777777" w:rsidR="00B83193" w:rsidRPr="00AF5686" w:rsidRDefault="00B83193" w:rsidP="00B83193">
      <w:pPr>
        <w:tabs>
          <w:tab w:val="left" w:pos="567"/>
        </w:tabs>
        <w:ind w:left="567"/>
        <w:jc w:val="both"/>
        <w:rPr>
          <w:rFonts w:ascii="Marianne" w:hAnsi="Marianne" w:cs="Arial"/>
        </w:rPr>
      </w:pPr>
    </w:p>
    <w:p w14:paraId="733237E7" w14:textId="34872BAF" w:rsidR="00B83193" w:rsidRPr="00AF5686" w:rsidRDefault="00B83193" w:rsidP="00B83193">
      <w:pPr>
        <w:tabs>
          <w:tab w:val="left" w:pos="567"/>
        </w:tabs>
        <w:ind w:left="567"/>
        <w:jc w:val="both"/>
        <w:rPr>
          <w:rFonts w:ascii="Marianne" w:hAnsi="Marianne" w:cs="Arial"/>
        </w:rPr>
      </w:pPr>
      <w:r w:rsidRPr="00AF5686">
        <w:rPr>
          <w:rFonts w:ascii="Marianne" w:hAnsi="Marianne" w:cs="Arial"/>
        </w:rPr>
        <w:t xml:space="preserve">L’article L. 712-2 du code de l’Education dispose que : "aucune affectation ne peut être prononcée si le président émet un avis défavorable motivé". </w:t>
      </w:r>
    </w:p>
    <w:p w14:paraId="68978B1B" w14:textId="77777777" w:rsidR="00B83193" w:rsidRPr="00AF5686" w:rsidRDefault="00B83193" w:rsidP="00B83193">
      <w:pPr>
        <w:tabs>
          <w:tab w:val="left" w:pos="567"/>
        </w:tabs>
        <w:ind w:left="567"/>
        <w:jc w:val="both"/>
        <w:rPr>
          <w:rFonts w:ascii="Marianne" w:hAnsi="Marianne" w:cs="Arial"/>
        </w:rPr>
      </w:pPr>
      <w:r w:rsidRPr="00AF5686">
        <w:rPr>
          <w:rFonts w:ascii="Marianne" w:hAnsi="Marianne" w:cs="Arial"/>
        </w:rPr>
        <w:t xml:space="preserve">En conséquence, </w:t>
      </w:r>
      <w:r w:rsidRPr="00AF5686">
        <w:rPr>
          <w:rFonts w:ascii="Marianne" w:hAnsi="Marianne" w:cs="Arial"/>
          <w:b/>
        </w:rPr>
        <w:t>tous les postes sur AMIA en établissement d’enseignement supérieur sont des postes profilés (PPr) quelle que soit la catégorie A, B ou C.</w:t>
      </w:r>
    </w:p>
    <w:p w14:paraId="18C0841F" w14:textId="77777777" w:rsidR="00B83193" w:rsidRPr="00AF5686" w:rsidRDefault="00B83193" w:rsidP="00B83193">
      <w:pPr>
        <w:tabs>
          <w:tab w:val="left" w:pos="567"/>
        </w:tabs>
        <w:ind w:left="567"/>
        <w:jc w:val="both"/>
        <w:rPr>
          <w:rFonts w:ascii="Marianne" w:hAnsi="Marianne" w:cs="Arial"/>
        </w:rPr>
      </w:pPr>
      <w:r w:rsidRPr="00AF5686">
        <w:rPr>
          <w:rFonts w:ascii="Marianne" w:hAnsi="Marianne" w:cs="Arial"/>
        </w:rPr>
        <w:t>Les personnels souhaitant demander une mutation dans un établissement d’enseignement supérieur (université, grande école) doivent donc suivre la procédure des postes profilés.</w:t>
      </w:r>
    </w:p>
    <w:p w14:paraId="2C994FA9" w14:textId="77777777" w:rsidR="00B83193" w:rsidRPr="00AF5686" w:rsidRDefault="00B83193" w:rsidP="00B83193">
      <w:pPr>
        <w:tabs>
          <w:tab w:val="left" w:pos="567"/>
        </w:tabs>
        <w:ind w:left="567"/>
        <w:jc w:val="both"/>
        <w:rPr>
          <w:rFonts w:ascii="Marianne" w:hAnsi="Marianne" w:cs="Arial"/>
        </w:rPr>
      </w:pPr>
    </w:p>
    <w:p w14:paraId="1091DB4B" w14:textId="77777777" w:rsidR="00B83193" w:rsidRPr="00AF5686" w:rsidRDefault="00B83193" w:rsidP="00B83193">
      <w:pPr>
        <w:tabs>
          <w:tab w:val="left" w:pos="567"/>
        </w:tabs>
        <w:ind w:left="567"/>
        <w:jc w:val="both"/>
        <w:rPr>
          <w:rFonts w:ascii="Marianne" w:hAnsi="Marianne" w:cs="Arial"/>
        </w:rPr>
      </w:pPr>
    </w:p>
    <w:p w14:paraId="46967801" w14:textId="40A3A8F9" w:rsidR="00B83193" w:rsidRPr="00AF5686" w:rsidRDefault="00D66D29" w:rsidP="00B83193">
      <w:pPr>
        <w:tabs>
          <w:tab w:val="left" w:pos="567"/>
        </w:tabs>
        <w:ind w:left="567"/>
        <w:jc w:val="both"/>
        <w:rPr>
          <w:rFonts w:ascii="Marianne" w:hAnsi="Marianne" w:cs="Arial"/>
        </w:rPr>
      </w:pPr>
      <w:hyperlink r:id="rId21" w:history="1"/>
      <w:r w:rsidR="00B83193" w:rsidRPr="00AF5686">
        <w:rPr>
          <w:rFonts w:ascii="Marianne" w:hAnsi="Marianne" w:cs="Arial"/>
        </w:rPr>
        <w:t xml:space="preserve"> </w:t>
      </w:r>
      <w:r w:rsidR="00B83193" w:rsidRPr="00AF5686">
        <w:rPr>
          <w:rFonts w:ascii="Marianne" w:hAnsi="Marianne" w:cs="Arial"/>
          <w:b/>
          <w:u w:val="single"/>
        </w:rPr>
        <w:t xml:space="preserve">En cas de vœux multiples portant à la fois sur un PPr et sur un poste </w:t>
      </w:r>
      <w:r w:rsidR="0068439D">
        <w:rPr>
          <w:rFonts w:ascii="Marianne" w:hAnsi="Marianne" w:cs="Arial"/>
          <w:b/>
          <w:u w:val="single"/>
        </w:rPr>
        <w:t>fléché</w:t>
      </w:r>
      <w:r w:rsidR="00B83193" w:rsidRPr="00AF5686">
        <w:rPr>
          <w:rFonts w:ascii="Marianne" w:hAnsi="Marianne" w:cs="Arial"/>
        </w:rPr>
        <w:t xml:space="preserve">, l’agent doit impérativement faire figurer le PPr en rang n°1 sur sa liste de vœux. </w:t>
      </w:r>
    </w:p>
    <w:p w14:paraId="15869B34" w14:textId="77777777" w:rsidR="00B83193" w:rsidRPr="00AF5686" w:rsidRDefault="00B83193" w:rsidP="00B83193">
      <w:pPr>
        <w:tabs>
          <w:tab w:val="left" w:pos="567"/>
        </w:tabs>
        <w:ind w:left="567"/>
        <w:jc w:val="both"/>
        <w:rPr>
          <w:rFonts w:ascii="Marianne" w:hAnsi="Marianne" w:cs="Arial"/>
        </w:rPr>
      </w:pPr>
      <w:r w:rsidRPr="00AF5686">
        <w:rPr>
          <w:rFonts w:ascii="Marianne" w:hAnsi="Marianne" w:cs="Arial"/>
        </w:rPr>
        <w:t>Si la candidature est retenue, il sera prioritairement muté sur le PPr.</w:t>
      </w:r>
    </w:p>
    <w:p w14:paraId="67FCCF63" w14:textId="11A10124" w:rsidR="00B83193" w:rsidRPr="00AF5686" w:rsidRDefault="00B83193" w:rsidP="00B83193">
      <w:pPr>
        <w:tabs>
          <w:tab w:val="left" w:pos="567"/>
        </w:tabs>
        <w:ind w:left="567"/>
        <w:jc w:val="both"/>
        <w:rPr>
          <w:rFonts w:ascii="Marianne" w:hAnsi="Marianne" w:cs="Arial"/>
        </w:rPr>
      </w:pPr>
      <w:r w:rsidRPr="00AF5686">
        <w:rPr>
          <w:rFonts w:ascii="Marianne" w:hAnsi="Marianne" w:cs="Arial"/>
        </w:rPr>
        <w:t xml:space="preserve">Si la candidature d’un agent ayant formulé des vœux sur plusieurs PPr est, après entretien, classée n°1 sur plusieurs PPr, l’agent sera muté en fonction de l’ordre des PPr figurant sur </w:t>
      </w:r>
      <w:r w:rsidR="009071D6">
        <w:rPr>
          <w:rFonts w:ascii="Marianne" w:hAnsi="Marianne" w:cs="Arial"/>
        </w:rPr>
        <w:t>s</w:t>
      </w:r>
      <w:r w:rsidRPr="00AF5686">
        <w:rPr>
          <w:rFonts w:ascii="Marianne" w:hAnsi="Marianne" w:cs="Arial"/>
        </w:rPr>
        <w:t>a demande de confirmation de mutation.</w:t>
      </w:r>
    </w:p>
    <w:p w14:paraId="68ACFD54" w14:textId="77777777" w:rsidR="00B83193" w:rsidRPr="00AF5686" w:rsidRDefault="00B83193" w:rsidP="00B83193">
      <w:pPr>
        <w:tabs>
          <w:tab w:val="left" w:pos="567"/>
        </w:tabs>
        <w:ind w:left="567"/>
        <w:jc w:val="both"/>
        <w:rPr>
          <w:rFonts w:ascii="Marianne" w:hAnsi="Marianne" w:cs="Arial"/>
        </w:rPr>
      </w:pPr>
      <w:r w:rsidRPr="00AF5686">
        <w:rPr>
          <w:rFonts w:ascii="Marianne" w:hAnsi="Marianne" w:cs="Arial"/>
        </w:rPr>
        <w:t>Pour les autres vœux, l’examen se fait dans l’ordre établi par les candidats.</w:t>
      </w:r>
    </w:p>
    <w:p w14:paraId="4F7F5CBA" w14:textId="77777777" w:rsidR="00B83193" w:rsidRPr="00AF5686" w:rsidRDefault="00B83193" w:rsidP="00B83193">
      <w:pPr>
        <w:tabs>
          <w:tab w:val="left" w:pos="567"/>
        </w:tabs>
        <w:ind w:left="567"/>
        <w:jc w:val="both"/>
        <w:rPr>
          <w:rFonts w:ascii="Marianne" w:hAnsi="Marianne" w:cs="Arial"/>
        </w:rPr>
      </w:pPr>
    </w:p>
    <w:p w14:paraId="4F65BA98" w14:textId="77777777" w:rsidR="00B83193" w:rsidRDefault="00B83193" w:rsidP="00B83193">
      <w:pPr>
        <w:tabs>
          <w:tab w:val="left" w:pos="567"/>
          <w:tab w:val="left" w:pos="8789"/>
        </w:tabs>
        <w:ind w:left="567"/>
        <w:jc w:val="both"/>
        <w:rPr>
          <w:rFonts w:ascii="Marianne" w:hAnsi="Marianne" w:cs="Arial"/>
        </w:rPr>
      </w:pPr>
    </w:p>
    <w:p w14:paraId="0CB4450B" w14:textId="77777777" w:rsidR="00B83193" w:rsidRDefault="00B83193" w:rsidP="00B83193">
      <w:pPr>
        <w:tabs>
          <w:tab w:val="left" w:pos="567"/>
          <w:tab w:val="left" w:pos="8789"/>
        </w:tabs>
        <w:ind w:left="567"/>
        <w:jc w:val="both"/>
        <w:rPr>
          <w:rFonts w:ascii="Marianne" w:hAnsi="Marianne" w:cs="Arial"/>
        </w:rPr>
      </w:pPr>
    </w:p>
    <w:p w14:paraId="7AC97914" w14:textId="77777777" w:rsidR="00B83193" w:rsidRDefault="00B83193" w:rsidP="00B83193">
      <w:pPr>
        <w:tabs>
          <w:tab w:val="left" w:pos="567"/>
          <w:tab w:val="left" w:pos="8789"/>
        </w:tabs>
        <w:ind w:left="567"/>
        <w:jc w:val="both"/>
        <w:rPr>
          <w:rFonts w:ascii="Marianne" w:hAnsi="Marianne" w:cs="Arial"/>
        </w:rPr>
      </w:pPr>
    </w:p>
    <w:p w14:paraId="7AB75715" w14:textId="77777777" w:rsidR="00631B2E" w:rsidRDefault="00631B2E" w:rsidP="00335C66">
      <w:pPr>
        <w:sectPr w:rsidR="00631B2E" w:rsidSect="000909DB">
          <w:footerReference w:type="default" r:id="rId22"/>
          <w:pgSz w:w="11906" w:h="16838"/>
          <w:pgMar w:top="1021" w:right="1077" w:bottom="1021" w:left="1077" w:header="709" w:footer="709" w:gutter="0"/>
          <w:cols w:space="708"/>
          <w:docGrid w:linePitch="360"/>
        </w:sectPr>
      </w:pPr>
    </w:p>
    <w:p w14:paraId="6694C866" w14:textId="77777777" w:rsidR="00CA7EE1" w:rsidRPr="00CD2DA5" w:rsidRDefault="00CA7EE1" w:rsidP="00CA7EE1">
      <w:pPr>
        <w:rPr>
          <w:rFonts w:ascii="Marianne" w:hAnsi="Marianne"/>
        </w:rPr>
      </w:pPr>
    </w:p>
    <w:tbl>
      <w:tblPr>
        <w:tblStyle w:val="Grilledutableau"/>
        <w:tblW w:w="1555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8"/>
        <w:gridCol w:w="4846"/>
        <w:gridCol w:w="5325"/>
      </w:tblGrid>
      <w:tr w:rsidR="00CA7EE1" w:rsidRPr="00CD2DA5" w14:paraId="718A08BD" w14:textId="77777777" w:rsidTr="00365FFD">
        <w:trPr>
          <w:trHeight w:val="1388"/>
        </w:trPr>
        <w:tc>
          <w:tcPr>
            <w:tcW w:w="5388" w:type="dxa"/>
            <w:vAlign w:val="center"/>
          </w:tcPr>
          <w:p w14:paraId="74D8CFFC" w14:textId="77777777" w:rsidR="00CA7EE1" w:rsidRDefault="00366162" w:rsidP="00CE19AC">
            <w:pPr>
              <w:pStyle w:val="Blocadresse"/>
              <w:spacing w:line="240" w:lineRule="auto"/>
              <w:ind w:right="0"/>
              <w:rPr>
                <w:rFonts w:ascii="Marianne" w:hAnsi="Marianne" w:cs="Arial"/>
                <w:b/>
                <w:szCs w:val="16"/>
              </w:rPr>
            </w:pPr>
            <w:bookmarkStart w:id="4" w:name="_Hlk93482205"/>
            <w:r w:rsidRPr="00CD2DA5">
              <w:rPr>
                <w:rFonts w:ascii="Marianne" w:hAnsi="Marianne"/>
                <w:noProof/>
              </w:rPr>
              <w:drawing>
                <wp:anchor distT="0" distB="0" distL="114300" distR="114300" simplePos="0" relativeHeight="251689984" behindDoc="1" locked="0" layoutInCell="1" allowOverlap="1" wp14:anchorId="4A41522F" wp14:editId="46FAB821">
                  <wp:simplePos x="0" y="0"/>
                  <wp:positionH relativeFrom="column">
                    <wp:posOffset>-58420</wp:posOffset>
                  </wp:positionH>
                  <wp:positionV relativeFrom="paragraph">
                    <wp:posOffset>-146050</wp:posOffset>
                  </wp:positionV>
                  <wp:extent cx="753745" cy="575945"/>
                  <wp:effectExtent l="0" t="0" r="8255"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5374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AFFC12" w14:textId="77777777" w:rsidR="00CA7EE1" w:rsidRDefault="00CA7EE1" w:rsidP="00CE19AC">
            <w:pPr>
              <w:pStyle w:val="Blocadresse"/>
              <w:spacing w:line="240" w:lineRule="auto"/>
              <w:ind w:right="0"/>
              <w:rPr>
                <w:rFonts w:ascii="Marianne" w:hAnsi="Marianne" w:cs="Arial"/>
                <w:b/>
                <w:szCs w:val="16"/>
              </w:rPr>
            </w:pPr>
          </w:p>
          <w:p w14:paraId="46660C64" w14:textId="77777777" w:rsidR="008676CA" w:rsidRDefault="008676CA" w:rsidP="00CE19AC">
            <w:pPr>
              <w:pStyle w:val="Blocadresse"/>
              <w:spacing w:line="240" w:lineRule="auto"/>
              <w:ind w:right="0"/>
              <w:rPr>
                <w:rFonts w:ascii="Marianne" w:hAnsi="Marianne" w:cs="Arial"/>
                <w:b/>
                <w:szCs w:val="16"/>
              </w:rPr>
            </w:pPr>
          </w:p>
          <w:p w14:paraId="53F6279A" w14:textId="77777777" w:rsidR="00CA7EE1" w:rsidRPr="00C9598A" w:rsidRDefault="00C9598A" w:rsidP="00CE19AC">
            <w:pPr>
              <w:pStyle w:val="Blocadresse"/>
              <w:spacing w:line="240" w:lineRule="auto"/>
              <w:ind w:right="0"/>
              <w:rPr>
                <w:rFonts w:ascii="Marianne" w:hAnsi="Marianne" w:cs="Arial"/>
                <w:b/>
                <w:sz w:val="14"/>
                <w:szCs w:val="14"/>
              </w:rPr>
            </w:pPr>
            <w:r>
              <w:rPr>
                <w:rFonts w:ascii="Marianne" w:hAnsi="Marianne" w:cs="Arial"/>
                <w:b/>
                <w:sz w:val="14"/>
                <w:szCs w:val="14"/>
              </w:rPr>
              <w:t>D</w:t>
            </w:r>
            <w:r w:rsidR="00CA7EE1" w:rsidRPr="00C9598A">
              <w:rPr>
                <w:rFonts w:ascii="Marianne" w:hAnsi="Marianne" w:cs="Arial"/>
                <w:b/>
                <w:sz w:val="14"/>
                <w:szCs w:val="14"/>
              </w:rPr>
              <w:t>ivision des personnels</w:t>
            </w:r>
          </w:p>
          <w:p w14:paraId="255A1F88" w14:textId="77777777" w:rsidR="00CA7EE1" w:rsidRPr="00C9598A" w:rsidRDefault="00CA7EE1" w:rsidP="00CE19AC">
            <w:pPr>
              <w:pStyle w:val="Blocadresse"/>
              <w:spacing w:line="240" w:lineRule="auto"/>
              <w:ind w:right="0"/>
              <w:rPr>
                <w:rFonts w:ascii="Marianne" w:hAnsi="Marianne" w:cs="Arial"/>
                <w:b/>
                <w:sz w:val="14"/>
                <w:szCs w:val="14"/>
              </w:rPr>
            </w:pPr>
            <w:r w:rsidRPr="00C9598A">
              <w:rPr>
                <w:rFonts w:ascii="Marianne" w:hAnsi="Marianne" w:cs="Arial"/>
                <w:b/>
                <w:sz w:val="14"/>
                <w:szCs w:val="14"/>
              </w:rPr>
              <w:t>administratifs, techniques,</w:t>
            </w:r>
          </w:p>
          <w:p w14:paraId="0D785D0E" w14:textId="77777777" w:rsidR="00CA7EE1" w:rsidRPr="00C9598A" w:rsidRDefault="00CA7EE1" w:rsidP="00CE19AC">
            <w:pPr>
              <w:pStyle w:val="Blocadresse"/>
              <w:spacing w:line="240" w:lineRule="auto"/>
              <w:ind w:right="0"/>
              <w:rPr>
                <w:rFonts w:ascii="Marianne" w:hAnsi="Marianne" w:cs="Arial"/>
                <w:b/>
                <w:sz w:val="14"/>
                <w:szCs w:val="14"/>
              </w:rPr>
            </w:pPr>
            <w:r w:rsidRPr="00C9598A">
              <w:rPr>
                <w:rFonts w:ascii="Marianne" w:hAnsi="Marianne" w:cs="Arial"/>
                <w:b/>
                <w:sz w:val="14"/>
                <w:szCs w:val="14"/>
              </w:rPr>
              <w:t>sociaux et de santé</w:t>
            </w:r>
          </w:p>
          <w:p w14:paraId="5D96A1D9" w14:textId="77777777" w:rsidR="00CA7EE1" w:rsidRPr="00CD2DA5" w:rsidRDefault="00CA7EE1" w:rsidP="00CE19AC">
            <w:pPr>
              <w:pStyle w:val="Blocadresse"/>
              <w:spacing w:line="240" w:lineRule="auto"/>
              <w:ind w:right="0"/>
              <w:rPr>
                <w:rFonts w:ascii="Marianne" w:hAnsi="Marianne" w:cs="Arial"/>
                <w:b/>
                <w:szCs w:val="16"/>
              </w:rPr>
            </w:pPr>
            <w:r w:rsidRPr="00C9598A">
              <w:rPr>
                <w:rFonts w:ascii="Marianne" w:hAnsi="Marianne" w:cs="Arial"/>
                <w:b/>
                <w:sz w:val="14"/>
                <w:szCs w:val="14"/>
                <w:u w:val="single"/>
              </w:rPr>
              <w:t>DPATS</w:t>
            </w:r>
          </w:p>
        </w:tc>
        <w:tc>
          <w:tcPr>
            <w:tcW w:w="4846" w:type="dxa"/>
            <w:vAlign w:val="center"/>
          </w:tcPr>
          <w:p w14:paraId="76CBF1C6" w14:textId="77777777" w:rsidR="00CA7EE1" w:rsidRPr="00A14A74" w:rsidRDefault="00CA7EE1" w:rsidP="00CE19AC">
            <w:pPr>
              <w:jc w:val="center"/>
              <w:rPr>
                <w:rFonts w:ascii="Marianne" w:hAnsi="Marianne" w:cs="Arial"/>
                <w:b/>
                <w:sz w:val="28"/>
                <w:szCs w:val="28"/>
              </w:rPr>
            </w:pPr>
            <w:r w:rsidRPr="00A14A74">
              <w:rPr>
                <w:rFonts w:ascii="Marianne" w:hAnsi="Marianne" w:cs="Arial"/>
                <w:b/>
                <w:sz w:val="28"/>
                <w:szCs w:val="28"/>
              </w:rPr>
              <w:t>A AFFICHER</w:t>
            </w:r>
          </w:p>
        </w:tc>
        <w:tc>
          <w:tcPr>
            <w:tcW w:w="5325" w:type="dxa"/>
            <w:vAlign w:val="center"/>
          </w:tcPr>
          <w:p w14:paraId="09072102" w14:textId="2C430731" w:rsidR="00CA7EE1" w:rsidRPr="00CD2DA5" w:rsidRDefault="009C2126" w:rsidP="00CE19AC">
            <w:pPr>
              <w:jc w:val="right"/>
              <w:rPr>
                <w:rFonts w:ascii="Marianne" w:hAnsi="Marianne" w:cs="Arial"/>
                <w:b/>
                <w:sz w:val="24"/>
                <w:szCs w:val="24"/>
                <w:u w:val="single"/>
              </w:rPr>
            </w:pPr>
            <w:bookmarkStart w:id="5" w:name="_Hlk94858768"/>
            <w:r w:rsidRPr="00CD2DA5">
              <w:rPr>
                <w:rFonts w:ascii="Marianne" w:hAnsi="Marianne" w:cs="Arial"/>
                <w:b/>
                <w:sz w:val="24"/>
                <w:szCs w:val="24"/>
                <w:u w:val="single"/>
              </w:rPr>
              <w:t xml:space="preserve">ANNEXE </w:t>
            </w:r>
            <w:bookmarkEnd w:id="5"/>
            <w:r>
              <w:rPr>
                <w:rFonts w:ascii="Marianne" w:hAnsi="Marianne" w:cs="Arial"/>
                <w:b/>
                <w:sz w:val="24"/>
                <w:szCs w:val="24"/>
                <w:u w:val="single"/>
              </w:rPr>
              <w:t>3</w:t>
            </w:r>
          </w:p>
        </w:tc>
      </w:tr>
    </w:tbl>
    <w:p w14:paraId="577E31A5" w14:textId="1175F951" w:rsidR="00CA7EE1" w:rsidRPr="00CD2DA5" w:rsidRDefault="00CA7EE1" w:rsidP="00CA7EE1">
      <w:pPr>
        <w:pStyle w:val="Blocadresse"/>
        <w:spacing w:line="240" w:lineRule="auto"/>
        <w:ind w:right="0"/>
        <w:jc w:val="center"/>
        <w:rPr>
          <w:rFonts w:ascii="Marianne ExtraBold" w:hAnsi="Marianne ExtraBold" w:cs="Arial"/>
          <w:b/>
          <w:sz w:val="28"/>
          <w:szCs w:val="28"/>
        </w:rPr>
      </w:pPr>
      <w:r w:rsidRPr="00CD2DA5">
        <w:rPr>
          <w:rFonts w:ascii="Marianne ExtraBold" w:hAnsi="Marianne ExtraBold" w:cs="Arial"/>
          <w:b/>
          <w:sz w:val="28"/>
          <w:szCs w:val="28"/>
        </w:rPr>
        <w:t xml:space="preserve">CALENDRIER DES OPERATIONS DU MOUVEMENT DES PERSONNELS </w:t>
      </w:r>
      <w:r w:rsidR="00616206">
        <w:rPr>
          <w:rFonts w:ascii="Marianne ExtraBold" w:hAnsi="Marianne ExtraBold" w:cs="Arial"/>
          <w:b/>
          <w:sz w:val="28"/>
          <w:szCs w:val="28"/>
        </w:rPr>
        <w:t>ADMINISTRATIFS</w:t>
      </w:r>
      <w:r w:rsidRPr="00CD2DA5">
        <w:rPr>
          <w:rFonts w:ascii="Marianne ExtraBold" w:hAnsi="Marianne ExtraBold" w:cs="Arial"/>
          <w:b/>
          <w:sz w:val="28"/>
          <w:szCs w:val="28"/>
        </w:rPr>
        <w:t xml:space="preserve"> ET ATRF 202</w:t>
      </w:r>
      <w:r w:rsidR="00425FD4">
        <w:rPr>
          <w:rFonts w:ascii="Marianne ExtraBold" w:hAnsi="Marianne ExtraBold" w:cs="Arial"/>
          <w:b/>
          <w:sz w:val="28"/>
          <w:szCs w:val="28"/>
        </w:rPr>
        <w:t>6</w:t>
      </w:r>
    </w:p>
    <w:p w14:paraId="1F4371DE" w14:textId="77777777" w:rsidR="00CA7EE1" w:rsidRPr="00CD2DA5" w:rsidRDefault="00CA7EE1" w:rsidP="00CA7EE1">
      <w:pPr>
        <w:pStyle w:val="Blocadresse"/>
        <w:spacing w:line="240" w:lineRule="auto"/>
        <w:ind w:right="0"/>
        <w:rPr>
          <w:rFonts w:ascii="Marianne" w:hAnsi="Marianne" w:cs="Arial"/>
          <w:b/>
          <w:szCs w:val="16"/>
        </w:rPr>
      </w:pPr>
    </w:p>
    <w:bookmarkEnd w:id="4"/>
    <w:p w14:paraId="79740CD7" w14:textId="77777777" w:rsidR="00CA7EE1" w:rsidRDefault="00CA7EE1" w:rsidP="00CA7EE1">
      <w:pPr>
        <w:jc w:val="center"/>
        <w:rPr>
          <w:rFonts w:ascii="Marianne" w:hAnsi="Marianne"/>
          <w:i/>
        </w:rPr>
      </w:pPr>
      <w:r>
        <w:rPr>
          <w:rFonts w:ascii="Marianne" w:hAnsi="Marianne"/>
        </w:rPr>
        <w:t>Site internet AMIA</w:t>
      </w:r>
      <w:r>
        <w:rPr>
          <w:rFonts w:ascii="Calibri" w:hAnsi="Calibri" w:cs="Calibri"/>
        </w:rPr>
        <w:t> </w:t>
      </w:r>
      <w:r>
        <w:rPr>
          <w:rFonts w:ascii="Marianne" w:hAnsi="Marianne"/>
        </w:rPr>
        <w:t xml:space="preserve">: </w:t>
      </w:r>
      <w:hyperlink r:id="rId24" w:history="1">
        <w:r w:rsidRPr="005A1979">
          <w:rPr>
            <w:rStyle w:val="Lienhypertexte"/>
            <w:rFonts w:ascii="Marianne" w:hAnsi="Marianne"/>
            <w:i/>
          </w:rPr>
          <w:t>https://amia.phm.education.gouv.fr</w:t>
        </w:r>
      </w:hyperlink>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2546"/>
        <w:gridCol w:w="1456"/>
        <w:gridCol w:w="1153"/>
        <w:gridCol w:w="1426"/>
        <w:gridCol w:w="1909"/>
        <w:gridCol w:w="1442"/>
        <w:gridCol w:w="1524"/>
        <w:gridCol w:w="1780"/>
        <w:gridCol w:w="1550"/>
      </w:tblGrid>
      <w:tr w:rsidR="005F6BA8" w:rsidRPr="00AF5686" w14:paraId="09406B1B" w14:textId="44624503" w:rsidTr="005F6BA8">
        <w:trPr>
          <w:cantSplit/>
          <w:trHeight w:val="1461"/>
          <w:jc w:val="center"/>
        </w:trPr>
        <w:tc>
          <w:tcPr>
            <w:tcW w:w="2546" w:type="dxa"/>
            <w:tcBorders>
              <w:tl2br w:val="single" w:sz="4" w:space="0" w:color="auto"/>
            </w:tcBorders>
          </w:tcPr>
          <w:p w14:paraId="741D80F9" w14:textId="77777777" w:rsidR="005F6BA8" w:rsidRPr="00786770" w:rsidRDefault="005F6BA8" w:rsidP="00CE19AC">
            <w:pPr>
              <w:rPr>
                <w:rFonts w:ascii="Marianne" w:hAnsi="Marianne" w:cs="Arial"/>
                <w:sz w:val="18"/>
                <w:szCs w:val="18"/>
              </w:rPr>
            </w:pPr>
          </w:p>
          <w:p w14:paraId="2DDED325" w14:textId="77777777" w:rsidR="005F6BA8" w:rsidRDefault="005F6BA8" w:rsidP="00CE19AC">
            <w:pPr>
              <w:rPr>
                <w:rFonts w:ascii="Marianne" w:hAnsi="Marianne" w:cs="Arial"/>
                <w:sz w:val="18"/>
                <w:szCs w:val="18"/>
              </w:rPr>
            </w:pPr>
            <w:r w:rsidRPr="00786770">
              <w:rPr>
                <w:rFonts w:ascii="Marianne" w:hAnsi="Marianne" w:cs="Arial"/>
                <w:sz w:val="18"/>
                <w:szCs w:val="18"/>
              </w:rPr>
              <w:t xml:space="preserve">                  Etapes de la</w:t>
            </w:r>
          </w:p>
          <w:p w14:paraId="2AE9CDD0" w14:textId="484B3847" w:rsidR="005F6BA8" w:rsidRPr="00786770" w:rsidRDefault="005F6BA8" w:rsidP="00CE19AC">
            <w:pPr>
              <w:rPr>
                <w:rFonts w:ascii="Marianne" w:hAnsi="Marianne" w:cs="Arial"/>
                <w:sz w:val="18"/>
                <w:szCs w:val="18"/>
              </w:rPr>
            </w:pPr>
            <w:r>
              <w:rPr>
                <w:rFonts w:ascii="Marianne" w:hAnsi="Marianne" w:cs="Arial"/>
                <w:sz w:val="18"/>
                <w:szCs w:val="18"/>
              </w:rPr>
              <w:t xml:space="preserve">                    </w:t>
            </w:r>
            <w:r w:rsidRPr="00786770">
              <w:rPr>
                <w:rFonts w:ascii="Marianne" w:hAnsi="Marianne" w:cs="Arial"/>
                <w:sz w:val="18"/>
                <w:szCs w:val="18"/>
              </w:rPr>
              <w:t>demande</w:t>
            </w:r>
          </w:p>
          <w:p w14:paraId="66897A0E" w14:textId="77777777" w:rsidR="005F6BA8" w:rsidRPr="00786770" w:rsidRDefault="005F6BA8" w:rsidP="00CE19AC">
            <w:pPr>
              <w:rPr>
                <w:rFonts w:ascii="Marianne" w:hAnsi="Marianne" w:cs="Arial"/>
                <w:sz w:val="18"/>
                <w:szCs w:val="18"/>
              </w:rPr>
            </w:pPr>
          </w:p>
          <w:p w14:paraId="431C4E97" w14:textId="77777777" w:rsidR="005F6BA8" w:rsidRPr="00786770" w:rsidRDefault="005F6BA8" w:rsidP="00CE19AC">
            <w:pPr>
              <w:rPr>
                <w:rFonts w:ascii="Marianne" w:hAnsi="Marianne" w:cs="Arial"/>
                <w:sz w:val="18"/>
                <w:szCs w:val="18"/>
              </w:rPr>
            </w:pPr>
          </w:p>
          <w:p w14:paraId="2FFFD916" w14:textId="77777777" w:rsidR="005F6BA8" w:rsidRPr="00786770" w:rsidRDefault="005F6BA8" w:rsidP="00CE19AC">
            <w:pPr>
              <w:rPr>
                <w:rFonts w:ascii="Marianne" w:hAnsi="Marianne" w:cs="Arial"/>
                <w:sz w:val="18"/>
                <w:szCs w:val="18"/>
              </w:rPr>
            </w:pPr>
          </w:p>
          <w:p w14:paraId="0537FFDB" w14:textId="77777777" w:rsidR="005F6BA8" w:rsidRPr="00786770" w:rsidRDefault="005F6BA8" w:rsidP="00CE19AC">
            <w:pPr>
              <w:rPr>
                <w:rFonts w:ascii="Marianne" w:hAnsi="Marianne" w:cs="Arial"/>
                <w:sz w:val="18"/>
                <w:szCs w:val="18"/>
              </w:rPr>
            </w:pPr>
          </w:p>
          <w:p w14:paraId="01ED61AD" w14:textId="77777777" w:rsidR="005F6BA8" w:rsidRDefault="005F6BA8" w:rsidP="00CE19AC">
            <w:pPr>
              <w:rPr>
                <w:rFonts w:ascii="Marianne" w:hAnsi="Marianne" w:cs="Arial"/>
                <w:sz w:val="18"/>
                <w:szCs w:val="18"/>
              </w:rPr>
            </w:pPr>
            <w:r w:rsidRPr="00786770">
              <w:rPr>
                <w:rFonts w:ascii="Marianne" w:hAnsi="Marianne" w:cs="Arial"/>
                <w:sz w:val="18"/>
                <w:szCs w:val="18"/>
              </w:rPr>
              <w:t xml:space="preserve">Personnels </w:t>
            </w:r>
          </w:p>
          <w:p w14:paraId="505F2663" w14:textId="08BAD0EA" w:rsidR="005F6BA8" w:rsidRPr="00AF5686" w:rsidRDefault="005F6BA8" w:rsidP="00CE19AC">
            <w:pPr>
              <w:rPr>
                <w:rFonts w:ascii="Marianne" w:hAnsi="Marianne" w:cs="Arial"/>
                <w:b/>
                <w:sz w:val="18"/>
                <w:szCs w:val="18"/>
              </w:rPr>
            </w:pPr>
            <w:r w:rsidRPr="00786770">
              <w:rPr>
                <w:rFonts w:ascii="Marianne" w:hAnsi="Marianne" w:cs="Arial"/>
                <w:sz w:val="18"/>
                <w:szCs w:val="18"/>
              </w:rPr>
              <w:t>concernés</w:t>
            </w:r>
          </w:p>
        </w:tc>
        <w:tc>
          <w:tcPr>
            <w:tcW w:w="1456" w:type="dxa"/>
            <w:tcBorders>
              <w:bottom w:val="single" w:sz="4" w:space="0" w:color="auto"/>
            </w:tcBorders>
          </w:tcPr>
          <w:p w14:paraId="6D5075C9" w14:textId="77777777" w:rsidR="005F6BA8" w:rsidRPr="00786770" w:rsidRDefault="005F6BA8" w:rsidP="00CE19AC">
            <w:pPr>
              <w:jc w:val="center"/>
              <w:rPr>
                <w:rFonts w:ascii="Marianne" w:hAnsi="Marianne" w:cs="Arial"/>
                <w:b/>
                <w:sz w:val="18"/>
                <w:szCs w:val="18"/>
              </w:rPr>
            </w:pPr>
          </w:p>
          <w:p w14:paraId="42C38759" w14:textId="77777777" w:rsidR="005F6BA8" w:rsidRPr="00786770" w:rsidRDefault="005F6BA8" w:rsidP="00CE19AC">
            <w:pPr>
              <w:jc w:val="center"/>
              <w:rPr>
                <w:rFonts w:ascii="Marianne" w:hAnsi="Marianne" w:cs="Arial"/>
                <w:b/>
                <w:sz w:val="18"/>
                <w:szCs w:val="18"/>
              </w:rPr>
            </w:pPr>
            <w:r w:rsidRPr="00786770">
              <w:rPr>
                <w:rFonts w:ascii="Marianne" w:hAnsi="Marianne" w:cs="Arial"/>
                <w:b/>
                <w:sz w:val="18"/>
                <w:szCs w:val="18"/>
              </w:rPr>
              <w:t>Saisie des vœux</w:t>
            </w:r>
          </w:p>
        </w:tc>
        <w:tc>
          <w:tcPr>
            <w:tcW w:w="1153" w:type="dxa"/>
            <w:tcBorders>
              <w:bottom w:val="single" w:sz="4" w:space="0" w:color="auto"/>
            </w:tcBorders>
          </w:tcPr>
          <w:p w14:paraId="622C2763" w14:textId="77777777" w:rsidR="005F6BA8" w:rsidRPr="00786770" w:rsidRDefault="005F6BA8" w:rsidP="00CE19AC">
            <w:pPr>
              <w:jc w:val="center"/>
              <w:rPr>
                <w:rFonts w:ascii="Marianne" w:hAnsi="Marianne" w:cs="Arial"/>
                <w:b/>
                <w:sz w:val="18"/>
                <w:szCs w:val="18"/>
              </w:rPr>
            </w:pPr>
          </w:p>
          <w:p w14:paraId="52EFFACC" w14:textId="77777777" w:rsidR="005F6BA8" w:rsidRPr="00786770" w:rsidRDefault="005F6BA8" w:rsidP="00CE19AC">
            <w:pPr>
              <w:jc w:val="center"/>
              <w:rPr>
                <w:rFonts w:ascii="Marianne" w:hAnsi="Marianne" w:cs="Arial"/>
                <w:b/>
                <w:sz w:val="18"/>
                <w:szCs w:val="18"/>
              </w:rPr>
            </w:pPr>
            <w:r w:rsidRPr="00786770">
              <w:rPr>
                <w:rFonts w:ascii="Marianne" w:hAnsi="Marianne" w:cs="Arial"/>
                <w:b/>
                <w:sz w:val="18"/>
                <w:szCs w:val="18"/>
              </w:rPr>
              <w:t>Date limite de retour à la DPATS des fiches de vœux</w:t>
            </w:r>
          </w:p>
        </w:tc>
        <w:tc>
          <w:tcPr>
            <w:tcW w:w="1426" w:type="dxa"/>
          </w:tcPr>
          <w:p w14:paraId="5B754B49" w14:textId="77777777" w:rsidR="005F6BA8" w:rsidRPr="00786770" w:rsidRDefault="005F6BA8" w:rsidP="00CE19AC">
            <w:pPr>
              <w:jc w:val="center"/>
              <w:rPr>
                <w:rFonts w:ascii="Marianne" w:hAnsi="Marianne" w:cs="Arial"/>
                <w:b/>
                <w:sz w:val="18"/>
                <w:szCs w:val="18"/>
              </w:rPr>
            </w:pPr>
          </w:p>
          <w:p w14:paraId="3DD60DEE" w14:textId="77777777" w:rsidR="005F6BA8" w:rsidRPr="00786770" w:rsidRDefault="005F6BA8" w:rsidP="00CE19AC">
            <w:pPr>
              <w:jc w:val="center"/>
              <w:rPr>
                <w:rFonts w:ascii="Marianne" w:hAnsi="Marianne" w:cs="Arial"/>
                <w:b/>
                <w:sz w:val="18"/>
                <w:szCs w:val="18"/>
              </w:rPr>
            </w:pPr>
            <w:r w:rsidRPr="00786770">
              <w:rPr>
                <w:rFonts w:ascii="Marianne" w:hAnsi="Marianne" w:cs="Arial"/>
                <w:b/>
                <w:sz w:val="18"/>
                <w:szCs w:val="18"/>
              </w:rPr>
              <w:t>Affichage de l’état de la demande de mutation sur AMIA</w:t>
            </w:r>
            <w:r w:rsidRPr="00786770">
              <w:rPr>
                <w:rFonts w:ascii="Courier New" w:hAnsi="Courier New" w:cs="Courier New"/>
                <w:b/>
                <w:sz w:val="18"/>
                <w:szCs w:val="18"/>
              </w:rPr>
              <w:t> </w:t>
            </w:r>
            <w:r w:rsidRPr="00786770">
              <w:rPr>
                <w:rFonts w:ascii="Marianne" w:hAnsi="Marianne" w:cs="Arial"/>
                <w:b/>
                <w:sz w:val="18"/>
                <w:szCs w:val="18"/>
              </w:rPr>
              <w:t>: demande valid</w:t>
            </w:r>
            <w:r w:rsidRPr="00786770">
              <w:rPr>
                <w:rFonts w:ascii="Marianne" w:hAnsi="Marianne" w:cs="Marianne"/>
                <w:b/>
                <w:sz w:val="18"/>
                <w:szCs w:val="18"/>
              </w:rPr>
              <w:t>é</w:t>
            </w:r>
            <w:r w:rsidRPr="00786770">
              <w:rPr>
                <w:rFonts w:ascii="Marianne" w:hAnsi="Marianne" w:cs="Arial"/>
                <w:b/>
                <w:sz w:val="18"/>
                <w:szCs w:val="18"/>
              </w:rPr>
              <w:t>e dans AMIA et avis</w:t>
            </w:r>
          </w:p>
        </w:tc>
        <w:tc>
          <w:tcPr>
            <w:tcW w:w="1909" w:type="dxa"/>
          </w:tcPr>
          <w:p w14:paraId="57E13834" w14:textId="77777777" w:rsidR="005F6BA8" w:rsidRPr="00786770" w:rsidRDefault="005F6BA8" w:rsidP="00CE19AC">
            <w:pPr>
              <w:jc w:val="center"/>
              <w:rPr>
                <w:rFonts w:ascii="Marianne" w:hAnsi="Marianne" w:cs="Arial"/>
                <w:b/>
                <w:sz w:val="18"/>
                <w:szCs w:val="18"/>
              </w:rPr>
            </w:pPr>
          </w:p>
          <w:p w14:paraId="76360D70" w14:textId="77777777" w:rsidR="005F6BA8" w:rsidRPr="00786770" w:rsidRDefault="005F6BA8" w:rsidP="00CE19AC">
            <w:pPr>
              <w:jc w:val="center"/>
              <w:rPr>
                <w:rFonts w:ascii="Marianne" w:hAnsi="Marianne" w:cs="Arial"/>
                <w:b/>
                <w:sz w:val="18"/>
                <w:szCs w:val="18"/>
              </w:rPr>
            </w:pPr>
            <w:r w:rsidRPr="00786770">
              <w:rPr>
                <w:rFonts w:ascii="Marianne" w:hAnsi="Marianne" w:cs="Arial"/>
                <w:b/>
                <w:sz w:val="18"/>
                <w:szCs w:val="18"/>
              </w:rPr>
              <w:t>Affichage dans AMIA des caractéristiques de la demande de mutation sur poste non profilé et poste fléché (priorités légales et critères supplémentaires) validées</w:t>
            </w:r>
          </w:p>
        </w:tc>
        <w:tc>
          <w:tcPr>
            <w:tcW w:w="1442" w:type="dxa"/>
          </w:tcPr>
          <w:p w14:paraId="12AE66C5" w14:textId="77777777" w:rsidR="005F6BA8" w:rsidRPr="00786770" w:rsidRDefault="005F6BA8" w:rsidP="00CE19AC">
            <w:pPr>
              <w:jc w:val="center"/>
              <w:rPr>
                <w:rFonts w:ascii="Marianne" w:hAnsi="Marianne" w:cs="Arial"/>
                <w:b/>
                <w:sz w:val="18"/>
                <w:szCs w:val="18"/>
              </w:rPr>
            </w:pPr>
          </w:p>
          <w:p w14:paraId="47A94864" w14:textId="77777777" w:rsidR="005F6BA8" w:rsidRPr="00786770" w:rsidRDefault="005F6BA8" w:rsidP="00CE19AC">
            <w:pPr>
              <w:jc w:val="center"/>
              <w:rPr>
                <w:rFonts w:ascii="Marianne" w:hAnsi="Marianne" w:cs="Arial"/>
                <w:b/>
                <w:sz w:val="18"/>
                <w:szCs w:val="18"/>
              </w:rPr>
            </w:pPr>
            <w:r w:rsidRPr="00786770">
              <w:rPr>
                <w:rFonts w:ascii="Marianne" w:hAnsi="Marianne" w:cs="Arial"/>
                <w:b/>
                <w:sz w:val="18"/>
                <w:szCs w:val="18"/>
              </w:rPr>
              <w:t>Demande écrite de correction</w:t>
            </w:r>
          </w:p>
          <w:p w14:paraId="444B0057" w14:textId="77777777" w:rsidR="005F6BA8" w:rsidRPr="00786770" w:rsidRDefault="005F6BA8" w:rsidP="00CE19AC">
            <w:pPr>
              <w:jc w:val="center"/>
              <w:rPr>
                <w:rFonts w:ascii="Marianne" w:hAnsi="Marianne" w:cs="Arial"/>
                <w:b/>
                <w:sz w:val="18"/>
                <w:szCs w:val="18"/>
              </w:rPr>
            </w:pPr>
          </w:p>
        </w:tc>
        <w:tc>
          <w:tcPr>
            <w:tcW w:w="1524" w:type="dxa"/>
          </w:tcPr>
          <w:p w14:paraId="0C58E58C" w14:textId="77777777" w:rsidR="005F6BA8" w:rsidRPr="00786770" w:rsidRDefault="005F6BA8" w:rsidP="00CE19AC">
            <w:pPr>
              <w:jc w:val="center"/>
              <w:rPr>
                <w:rFonts w:ascii="Marianne" w:hAnsi="Marianne" w:cs="Arial"/>
                <w:b/>
                <w:sz w:val="18"/>
                <w:szCs w:val="18"/>
              </w:rPr>
            </w:pPr>
          </w:p>
          <w:p w14:paraId="496ADA77" w14:textId="77777777" w:rsidR="005F6BA8" w:rsidRPr="00786770" w:rsidRDefault="005F6BA8" w:rsidP="00CE19AC">
            <w:pPr>
              <w:jc w:val="center"/>
              <w:rPr>
                <w:rFonts w:ascii="Marianne" w:hAnsi="Marianne" w:cs="Arial"/>
                <w:b/>
                <w:sz w:val="18"/>
                <w:szCs w:val="18"/>
              </w:rPr>
            </w:pPr>
            <w:r w:rsidRPr="00786770">
              <w:rPr>
                <w:rFonts w:ascii="Marianne" w:hAnsi="Marianne" w:cs="Arial"/>
                <w:b/>
                <w:sz w:val="18"/>
                <w:szCs w:val="18"/>
              </w:rPr>
              <w:t>Examen des demandes de correction par l’administration et information de la suite réservée auprès des demandeurs</w:t>
            </w:r>
          </w:p>
        </w:tc>
        <w:tc>
          <w:tcPr>
            <w:tcW w:w="1780" w:type="dxa"/>
          </w:tcPr>
          <w:p w14:paraId="234BE053" w14:textId="77777777" w:rsidR="005F6BA8" w:rsidRPr="00786770" w:rsidRDefault="005F6BA8" w:rsidP="00CE19AC">
            <w:pPr>
              <w:jc w:val="center"/>
              <w:rPr>
                <w:rFonts w:ascii="Marianne" w:hAnsi="Marianne" w:cs="Arial"/>
                <w:b/>
                <w:sz w:val="18"/>
                <w:szCs w:val="18"/>
              </w:rPr>
            </w:pPr>
          </w:p>
          <w:p w14:paraId="30E98281" w14:textId="77777777" w:rsidR="005F6BA8" w:rsidRPr="00786770" w:rsidRDefault="005F6BA8" w:rsidP="00CE19AC">
            <w:pPr>
              <w:jc w:val="center"/>
              <w:rPr>
                <w:rFonts w:ascii="Marianne" w:hAnsi="Marianne" w:cs="Arial"/>
                <w:b/>
                <w:sz w:val="18"/>
                <w:szCs w:val="18"/>
              </w:rPr>
            </w:pPr>
            <w:r w:rsidRPr="00786770">
              <w:rPr>
                <w:rFonts w:ascii="Marianne" w:hAnsi="Marianne" w:cs="Arial"/>
                <w:b/>
                <w:sz w:val="18"/>
                <w:szCs w:val="18"/>
              </w:rPr>
              <w:t>Résultats mouvement sur AMIA</w:t>
            </w:r>
            <w:r w:rsidRPr="00786770">
              <w:rPr>
                <w:rFonts w:ascii="Marianne" w:hAnsi="Marianne" w:cs="Arial"/>
                <w:b/>
                <w:sz w:val="18"/>
                <w:szCs w:val="18"/>
              </w:rPr>
              <w:br/>
            </w:r>
          </w:p>
        </w:tc>
        <w:tc>
          <w:tcPr>
            <w:tcW w:w="1550" w:type="dxa"/>
            <w:tcBorders>
              <w:bottom w:val="single" w:sz="4" w:space="0" w:color="auto"/>
            </w:tcBorders>
          </w:tcPr>
          <w:p w14:paraId="08FE553E" w14:textId="1E218403" w:rsidR="005F6BA8" w:rsidRPr="00786770" w:rsidRDefault="005F6BA8" w:rsidP="00CE19AC">
            <w:pPr>
              <w:jc w:val="center"/>
              <w:rPr>
                <w:rFonts w:ascii="Marianne" w:hAnsi="Marianne" w:cs="Arial"/>
                <w:b/>
                <w:sz w:val="18"/>
                <w:szCs w:val="18"/>
              </w:rPr>
            </w:pPr>
            <w:r>
              <w:rPr>
                <w:rFonts w:ascii="Marianne" w:hAnsi="Marianne" w:cs="Arial"/>
                <w:b/>
                <w:bCs/>
              </w:rPr>
              <w:t>Choix de l’affectation définitive par les agents mutés ayant obtenus plusieurs académies</w:t>
            </w:r>
          </w:p>
        </w:tc>
      </w:tr>
      <w:tr w:rsidR="005F6BA8" w:rsidRPr="00AF5686" w14:paraId="1803952A" w14:textId="2018D423" w:rsidTr="005F6BA8">
        <w:trPr>
          <w:cantSplit/>
          <w:trHeight w:val="952"/>
          <w:jc w:val="center"/>
        </w:trPr>
        <w:tc>
          <w:tcPr>
            <w:tcW w:w="2546" w:type="dxa"/>
            <w:vAlign w:val="center"/>
          </w:tcPr>
          <w:p w14:paraId="07598EEE" w14:textId="77777777" w:rsidR="005F6BA8" w:rsidRPr="00AF5686" w:rsidRDefault="005F6BA8" w:rsidP="00CE19AC">
            <w:pPr>
              <w:spacing w:before="60"/>
              <w:rPr>
                <w:rFonts w:ascii="Marianne" w:hAnsi="Marianne" w:cs="Arial"/>
                <w:b/>
                <w:sz w:val="18"/>
                <w:szCs w:val="18"/>
              </w:rPr>
            </w:pPr>
            <w:r w:rsidRPr="00AF5686">
              <w:rPr>
                <w:rFonts w:ascii="Marianne" w:hAnsi="Marianne" w:cs="Arial"/>
                <w:b/>
                <w:sz w:val="18"/>
                <w:szCs w:val="18"/>
              </w:rPr>
              <w:t xml:space="preserve">Attachés d'Administration de l'Etat </w:t>
            </w:r>
          </w:p>
          <w:p w14:paraId="11CCE2B5" w14:textId="77777777" w:rsidR="005F6BA8" w:rsidRPr="00AF5686" w:rsidRDefault="005F6BA8" w:rsidP="00CE19AC">
            <w:pPr>
              <w:spacing w:before="60" w:after="60"/>
              <w:rPr>
                <w:rFonts w:ascii="Marianne" w:hAnsi="Marianne" w:cs="Arial"/>
                <w:b/>
                <w:sz w:val="18"/>
                <w:szCs w:val="18"/>
              </w:rPr>
            </w:pPr>
            <w:r w:rsidRPr="00AF5686">
              <w:rPr>
                <w:rFonts w:ascii="Marianne" w:hAnsi="Marianne" w:cs="Arial"/>
                <w:sz w:val="18"/>
                <w:szCs w:val="18"/>
              </w:rPr>
              <w:t>(AAE)</w:t>
            </w:r>
          </w:p>
        </w:tc>
        <w:tc>
          <w:tcPr>
            <w:tcW w:w="1456" w:type="dxa"/>
            <w:vMerge w:val="restart"/>
            <w:tcBorders>
              <w:top w:val="single" w:sz="4" w:space="0" w:color="auto"/>
              <w:left w:val="single" w:sz="4" w:space="0" w:color="auto"/>
              <w:right w:val="single" w:sz="4" w:space="0" w:color="auto"/>
            </w:tcBorders>
            <w:vAlign w:val="center"/>
          </w:tcPr>
          <w:p w14:paraId="7C21ED9A" w14:textId="5E6604EF" w:rsidR="005F6BA8" w:rsidRPr="00AF5686" w:rsidRDefault="005F6BA8" w:rsidP="00CE19AC">
            <w:pPr>
              <w:pStyle w:val="Titre1"/>
              <w:spacing w:before="0"/>
              <w:ind w:left="-26" w:right="-71"/>
              <w:rPr>
                <w:rFonts w:ascii="Marianne" w:hAnsi="Marianne"/>
                <w:sz w:val="18"/>
                <w:szCs w:val="18"/>
              </w:rPr>
            </w:pPr>
            <w:r w:rsidRPr="00AF5686">
              <w:rPr>
                <w:rFonts w:ascii="Marianne" w:hAnsi="Marianne" w:cs="Arial"/>
                <w:b/>
                <w:sz w:val="18"/>
                <w:szCs w:val="18"/>
              </w:rPr>
              <w:t xml:space="preserve">Du </w:t>
            </w:r>
            <w:r w:rsidR="00425FD4">
              <w:rPr>
                <w:rFonts w:ascii="Marianne" w:hAnsi="Marianne" w:cs="Arial"/>
                <w:b/>
                <w:sz w:val="18"/>
                <w:szCs w:val="18"/>
              </w:rPr>
              <w:t>20</w:t>
            </w:r>
            <w:r w:rsidRPr="00AF5686">
              <w:rPr>
                <w:rFonts w:ascii="Marianne" w:hAnsi="Marianne" w:cs="Arial"/>
                <w:b/>
                <w:sz w:val="18"/>
                <w:szCs w:val="18"/>
              </w:rPr>
              <w:t xml:space="preserve"> </w:t>
            </w:r>
            <w:r w:rsidR="00203137">
              <w:rPr>
                <w:rFonts w:ascii="Marianne" w:hAnsi="Marianne" w:cs="Arial"/>
                <w:b/>
                <w:sz w:val="18"/>
                <w:szCs w:val="18"/>
              </w:rPr>
              <w:t>mars</w:t>
            </w:r>
            <w:r w:rsidRPr="00AF5686">
              <w:rPr>
                <w:rFonts w:ascii="Marianne" w:hAnsi="Marianne" w:cs="Arial"/>
                <w:b/>
                <w:sz w:val="18"/>
                <w:szCs w:val="18"/>
              </w:rPr>
              <w:t xml:space="preserve"> 202</w:t>
            </w:r>
            <w:r w:rsidR="00425FD4">
              <w:rPr>
                <w:rFonts w:ascii="Marianne" w:hAnsi="Marianne" w:cs="Arial"/>
                <w:b/>
                <w:sz w:val="18"/>
                <w:szCs w:val="18"/>
              </w:rPr>
              <w:t>6</w:t>
            </w:r>
            <w:r w:rsidRPr="00AF5686">
              <w:rPr>
                <w:rFonts w:ascii="Marianne" w:hAnsi="Marianne" w:cs="Arial"/>
                <w:b/>
                <w:sz w:val="18"/>
                <w:szCs w:val="18"/>
              </w:rPr>
              <w:br/>
            </w:r>
            <w:r w:rsidRPr="00AF5686">
              <w:rPr>
                <w:rFonts w:ascii="Marianne" w:hAnsi="Marianne" w:cs="Arial"/>
                <w:b/>
                <w:sz w:val="18"/>
                <w:szCs w:val="18"/>
              </w:rPr>
              <w:br/>
            </w:r>
            <w:r w:rsidRPr="00AF5686">
              <w:rPr>
                <w:rFonts w:ascii="Marianne" w:hAnsi="Marianne" w:cs="Arial"/>
                <w:b/>
                <w:sz w:val="18"/>
                <w:szCs w:val="18"/>
              </w:rPr>
              <w:br/>
              <w:t xml:space="preserve">Au </w:t>
            </w:r>
            <w:r w:rsidR="00425FD4">
              <w:rPr>
                <w:rFonts w:ascii="Marianne" w:hAnsi="Marianne" w:cs="Arial"/>
                <w:b/>
                <w:sz w:val="18"/>
                <w:szCs w:val="18"/>
              </w:rPr>
              <w:t>12</w:t>
            </w:r>
            <w:r w:rsidRPr="00AF5686">
              <w:rPr>
                <w:rFonts w:ascii="Marianne" w:hAnsi="Marianne" w:cs="Arial"/>
                <w:b/>
                <w:sz w:val="18"/>
                <w:szCs w:val="18"/>
              </w:rPr>
              <w:t xml:space="preserve"> </w:t>
            </w:r>
            <w:r w:rsidR="00203137" w:rsidRPr="00AF5686">
              <w:rPr>
                <w:rFonts w:ascii="Marianne" w:hAnsi="Marianne" w:cs="Arial"/>
                <w:b/>
                <w:sz w:val="18"/>
                <w:szCs w:val="18"/>
              </w:rPr>
              <w:t>avril</w:t>
            </w:r>
            <w:r w:rsidRPr="00AF5686">
              <w:rPr>
                <w:rFonts w:ascii="Marianne" w:hAnsi="Marianne" w:cs="Arial"/>
                <w:b/>
                <w:sz w:val="18"/>
                <w:szCs w:val="18"/>
              </w:rPr>
              <w:t xml:space="preserve"> 202</w:t>
            </w:r>
            <w:r w:rsidR="00425FD4">
              <w:rPr>
                <w:rFonts w:ascii="Marianne" w:hAnsi="Marianne" w:cs="Arial"/>
                <w:b/>
                <w:sz w:val="18"/>
                <w:szCs w:val="18"/>
              </w:rPr>
              <w:t>6</w:t>
            </w:r>
          </w:p>
        </w:tc>
        <w:tc>
          <w:tcPr>
            <w:tcW w:w="1153" w:type="dxa"/>
            <w:vMerge w:val="restart"/>
            <w:tcBorders>
              <w:top w:val="single" w:sz="4" w:space="0" w:color="auto"/>
              <w:left w:val="single" w:sz="4" w:space="0" w:color="auto"/>
              <w:right w:val="single" w:sz="4" w:space="0" w:color="auto"/>
            </w:tcBorders>
            <w:vAlign w:val="center"/>
          </w:tcPr>
          <w:p w14:paraId="3CA52176" w14:textId="22C26B81" w:rsidR="005F6BA8" w:rsidRPr="00AF5686" w:rsidRDefault="005F6BA8" w:rsidP="00CE19AC">
            <w:pPr>
              <w:jc w:val="center"/>
              <w:rPr>
                <w:rFonts w:ascii="Marianne" w:hAnsi="Marianne" w:cs="Arial"/>
                <w:b/>
                <w:sz w:val="18"/>
                <w:szCs w:val="18"/>
              </w:rPr>
            </w:pPr>
            <w:r w:rsidRPr="00AF5686">
              <w:rPr>
                <w:rFonts w:ascii="Marianne" w:hAnsi="Marianne" w:cs="Arial"/>
                <w:b/>
                <w:sz w:val="18"/>
                <w:szCs w:val="18"/>
              </w:rPr>
              <w:t xml:space="preserve">Le </w:t>
            </w:r>
            <w:r>
              <w:rPr>
                <w:rFonts w:ascii="Marianne" w:hAnsi="Marianne" w:cs="Arial"/>
                <w:b/>
                <w:sz w:val="18"/>
                <w:szCs w:val="18"/>
              </w:rPr>
              <w:t>1</w:t>
            </w:r>
            <w:r w:rsidR="00425FD4">
              <w:rPr>
                <w:rFonts w:ascii="Marianne" w:hAnsi="Marianne" w:cs="Arial"/>
                <w:b/>
                <w:sz w:val="18"/>
                <w:szCs w:val="18"/>
              </w:rPr>
              <w:t>7</w:t>
            </w:r>
            <w:r w:rsidRPr="00AF5686">
              <w:rPr>
                <w:rFonts w:ascii="Marianne" w:hAnsi="Marianne" w:cs="Arial"/>
                <w:b/>
                <w:sz w:val="18"/>
                <w:szCs w:val="18"/>
              </w:rPr>
              <w:t xml:space="preserve"> </w:t>
            </w:r>
            <w:r w:rsidR="00203137" w:rsidRPr="00AF5686">
              <w:rPr>
                <w:rFonts w:ascii="Marianne" w:hAnsi="Marianne" w:cs="Arial"/>
                <w:b/>
                <w:sz w:val="18"/>
                <w:szCs w:val="18"/>
              </w:rPr>
              <w:t>avril</w:t>
            </w:r>
            <w:r w:rsidRPr="00AF5686">
              <w:rPr>
                <w:rFonts w:ascii="Marianne" w:hAnsi="Marianne" w:cs="Arial"/>
                <w:b/>
                <w:sz w:val="18"/>
                <w:szCs w:val="18"/>
              </w:rPr>
              <w:t xml:space="preserve"> 202</w:t>
            </w:r>
            <w:r w:rsidR="00425FD4">
              <w:rPr>
                <w:rFonts w:ascii="Marianne" w:hAnsi="Marianne" w:cs="Arial"/>
                <w:b/>
                <w:sz w:val="18"/>
                <w:szCs w:val="18"/>
              </w:rPr>
              <w:t>6</w:t>
            </w:r>
          </w:p>
        </w:tc>
        <w:tc>
          <w:tcPr>
            <w:tcW w:w="1426" w:type="dxa"/>
            <w:vMerge w:val="restart"/>
            <w:tcBorders>
              <w:left w:val="single" w:sz="4" w:space="0" w:color="auto"/>
              <w:right w:val="single" w:sz="4" w:space="0" w:color="auto"/>
            </w:tcBorders>
            <w:vAlign w:val="center"/>
          </w:tcPr>
          <w:p w14:paraId="260170BA" w14:textId="77777777" w:rsidR="005F6BA8" w:rsidRDefault="005F6BA8" w:rsidP="00CE19AC">
            <w:pPr>
              <w:jc w:val="center"/>
              <w:rPr>
                <w:rFonts w:ascii="Marianne" w:hAnsi="Marianne" w:cs="Arial"/>
                <w:b/>
                <w:sz w:val="18"/>
                <w:szCs w:val="18"/>
              </w:rPr>
            </w:pPr>
          </w:p>
          <w:p w14:paraId="204E66A4" w14:textId="7BE2C902" w:rsidR="005F6BA8" w:rsidRPr="00B962C5" w:rsidRDefault="005F6BA8" w:rsidP="00CE19AC">
            <w:pPr>
              <w:jc w:val="center"/>
              <w:rPr>
                <w:rFonts w:ascii="Marianne" w:hAnsi="Marianne" w:cs="Arial"/>
                <w:b/>
                <w:sz w:val="18"/>
                <w:szCs w:val="18"/>
              </w:rPr>
            </w:pPr>
            <w:r w:rsidRPr="00B962C5">
              <w:rPr>
                <w:rFonts w:ascii="Marianne" w:hAnsi="Marianne" w:cs="Arial"/>
                <w:b/>
                <w:sz w:val="18"/>
                <w:szCs w:val="18"/>
              </w:rPr>
              <w:t xml:space="preserve">Le </w:t>
            </w:r>
            <w:r w:rsidR="00425FD4">
              <w:rPr>
                <w:rFonts w:ascii="Marianne" w:hAnsi="Marianne" w:cs="Arial"/>
                <w:b/>
                <w:sz w:val="18"/>
                <w:szCs w:val="18"/>
              </w:rPr>
              <w:t>05</w:t>
            </w:r>
            <w:r w:rsidRPr="00B962C5">
              <w:rPr>
                <w:rFonts w:ascii="Marianne" w:hAnsi="Marianne" w:cs="Arial"/>
                <w:b/>
                <w:sz w:val="18"/>
                <w:szCs w:val="18"/>
              </w:rPr>
              <w:t xml:space="preserve"> </w:t>
            </w:r>
            <w:r w:rsidR="00203137" w:rsidRPr="00B962C5">
              <w:rPr>
                <w:rFonts w:ascii="Marianne" w:hAnsi="Marianne" w:cs="Arial"/>
                <w:b/>
                <w:sz w:val="18"/>
                <w:szCs w:val="18"/>
              </w:rPr>
              <w:t xml:space="preserve">mai </w:t>
            </w:r>
            <w:r w:rsidRPr="00B962C5">
              <w:rPr>
                <w:rFonts w:ascii="Marianne" w:hAnsi="Marianne" w:cs="Arial"/>
                <w:b/>
                <w:sz w:val="18"/>
                <w:szCs w:val="18"/>
              </w:rPr>
              <w:t>202</w:t>
            </w:r>
            <w:r w:rsidR="00425FD4">
              <w:rPr>
                <w:rFonts w:ascii="Marianne" w:hAnsi="Marianne" w:cs="Arial"/>
                <w:b/>
                <w:sz w:val="18"/>
                <w:szCs w:val="18"/>
              </w:rPr>
              <w:t>6</w:t>
            </w:r>
          </w:p>
          <w:p w14:paraId="7AC45799" w14:textId="77777777" w:rsidR="005F6BA8" w:rsidRPr="00B962C5" w:rsidRDefault="005F6BA8" w:rsidP="00CE19AC">
            <w:pPr>
              <w:jc w:val="center"/>
              <w:rPr>
                <w:rFonts w:ascii="Marianne" w:hAnsi="Marianne" w:cs="Arial"/>
                <w:b/>
                <w:sz w:val="18"/>
                <w:szCs w:val="18"/>
              </w:rPr>
            </w:pPr>
          </w:p>
        </w:tc>
        <w:tc>
          <w:tcPr>
            <w:tcW w:w="1909" w:type="dxa"/>
            <w:vMerge w:val="restart"/>
            <w:tcBorders>
              <w:left w:val="single" w:sz="4" w:space="0" w:color="auto"/>
              <w:right w:val="single" w:sz="4" w:space="0" w:color="auto"/>
            </w:tcBorders>
            <w:vAlign w:val="center"/>
          </w:tcPr>
          <w:p w14:paraId="5961875C" w14:textId="77777777" w:rsidR="005F6BA8" w:rsidRDefault="005F6BA8" w:rsidP="00CE19AC">
            <w:pPr>
              <w:jc w:val="center"/>
              <w:rPr>
                <w:rFonts w:ascii="Marianne" w:hAnsi="Marianne" w:cs="Arial"/>
                <w:b/>
                <w:sz w:val="18"/>
                <w:szCs w:val="18"/>
              </w:rPr>
            </w:pPr>
          </w:p>
          <w:p w14:paraId="0D92BB27" w14:textId="5C2140F2" w:rsidR="005F6BA8" w:rsidRPr="00B962C5" w:rsidRDefault="005F6BA8" w:rsidP="00CE19AC">
            <w:pPr>
              <w:jc w:val="center"/>
              <w:rPr>
                <w:rFonts w:ascii="Marianne" w:hAnsi="Marianne" w:cs="Arial"/>
                <w:b/>
                <w:sz w:val="18"/>
                <w:szCs w:val="18"/>
              </w:rPr>
            </w:pPr>
            <w:r w:rsidRPr="00B962C5">
              <w:rPr>
                <w:rFonts w:ascii="Marianne" w:hAnsi="Marianne" w:cs="Arial"/>
                <w:b/>
                <w:sz w:val="18"/>
                <w:szCs w:val="18"/>
              </w:rPr>
              <w:t xml:space="preserve">Le </w:t>
            </w:r>
            <w:r w:rsidR="00425FD4">
              <w:rPr>
                <w:rFonts w:ascii="Marianne" w:hAnsi="Marianne" w:cs="Arial"/>
                <w:b/>
                <w:sz w:val="18"/>
                <w:szCs w:val="18"/>
              </w:rPr>
              <w:t>1</w:t>
            </w:r>
            <w:r>
              <w:rPr>
                <w:rFonts w:ascii="Marianne" w:hAnsi="Marianne" w:cs="Arial"/>
                <w:b/>
                <w:sz w:val="18"/>
                <w:szCs w:val="18"/>
              </w:rPr>
              <w:t xml:space="preserve">2 </w:t>
            </w:r>
            <w:r w:rsidR="00203137">
              <w:rPr>
                <w:rFonts w:ascii="Marianne" w:hAnsi="Marianne" w:cs="Arial"/>
                <w:b/>
                <w:sz w:val="18"/>
                <w:szCs w:val="18"/>
              </w:rPr>
              <w:t xml:space="preserve">mai </w:t>
            </w:r>
            <w:r w:rsidRPr="00B962C5">
              <w:rPr>
                <w:rFonts w:ascii="Marianne" w:hAnsi="Marianne" w:cs="Arial"/>
                <w:b/>
                <w:sz w:val="18"/>
                <w:szCs w:val="18"/>
              </w:rPr>
              <w:t>202</w:t>
            </w:r>
            <w:r w:rsidR="00425FD4">
              <w:rPr>
                <w:rFonts w:ascii="Marianne" w:hAnsi="Marianne" w:cs="Arial"/>
                <w:b/>
                <w:sz w:val="18"/>
                <w:szCs w:val="18"/>
              </w:rPr>
              <w:t>6</w:t>
            </w:r>
          </w:p>
          <w:p w14:paraId="51227BC4" w14:textId="77777777" w:rsidR="005F6BA8" w:rsidRPr="00B962C5" w:rsidRDefault="005F6BA8" w:rsidP="00CE19AC">
            <w:pPr>
              <w:jc w:val="center"/>
              <w:rPr>
                <w:rFonts w:ascii="Marianne" w:hAnsi="Marianne" w:cs="Arial"/>
                <w:b/>
                <w:sz w:val="18"/>
                <w:szCs w:val="18"/>
              </w:rPr>
            </w:pPr>
          </w:p>
        </w:tc>
        <w:tc>
          <w:tcPr>
            <w:tcW w:w="1442" w:type="dxa"/>
            <w:vMerge w:val="restart"/>
            <w:tcBorders>
              <w:left w:val="single" w:sz="4" w:space="0" w:color="auto"/>
            </w:tcBorders>
            <w:vAlign w:val="center"/>
          </w:tcPr>
          <w:p w14:paraId="32F2FBAD" w14:textId="77777777" w:rsidR="005F6BA8" w:rsidRPr="00B962C5" w:rsidRDefault="005F6BA8" w:rsidP="00CE19AC">
            <w:pPr>
              <w:jc w:val="center"/>
              <w:rPr>
                <w:rFonts w:ascii="Marianne" w:hAnsi="Marianne" w:cs="Arial"/>
                <w:b/>
                <w:sz w:val="18"/>
                <w:szCs w:val="18"/>
              </w:rPr>
            </w:pPr>
          </w:p>
          <w:p w14:paraId="2EADDDC9" w14:textId="77777777" w:rsidR="005F6BA8" w:rsidRDefault="005F6BA8" w:rsidP="00CE19AC">
            <w:pPr>
              <w:jc w:val="center"/>
              <w:rPr>
                <w:rFonts w:ascii="Marianne" w:hAnsi="Marianne" w:cs="Arial"/>
                <w:b/>
                <w:sz w:val="18"/>
                <w:szCs w:val="18"/>
              </w:rPr>
            </w:pPr>
          </w:p>
          <w:p w14:paraId="5F223BDD" w14:textId="5AC8E678" w:rsidR="005F6BA8" w:rsidRPr="00B962C5" w:rsidRDefault="005F6BA8" w:rsidP="00CE19AC">
            <w:pPr>
              <w:jc w:val="center"/>
              <w:rPr>
                <w:rFonts w:ascii="Marianne" w:hAnsi="Marianne" w:cs="Arial"/>
                <w:b/>
                <w:sz w:val="18"/>
                <w:szCs w:val="18"/>
              </w:rPr>
            </w:pPr>
            <w:r w:rsidRPr="00B962C5">
              <w:rPr>
                <w:rFonts w:ascii="Marianne" w:hAnsi="Marianne" w:cs="Arial"/>
                <w:b/>
                <w:sz w:val="18"/>
                <w:szCs w:val="18"/>
              </w:rPr>
              <w:t xml:space="preserve">Jusqu’au </w:t>
            </w:r>
            <w:r>
              <w:rPr>
                <w:rFonts w:ascii="Marianne" w:hAnsi="Marianne" w:cs="Arial"/>
                <w:b/>
                <w:sz w:val="18"/>
                <w:szCs w:val="18"/>
              </w:rPr>
              <w:t>2</w:t>
            </w:r>
            <w:r w:rsidR="00425FD4">
              <w:rPr>
                <w:rFonts w:ascii="Marianne" w:hAnsi="Marianne" w:cs="Arial"/>
                <w:b/>
                <w:sz w:val="18"/>
                <w:szCs w:val="18"/>
              </w:rPr>
              <w:t>6</w:t>
            </w:r>
            <w:r w:rsidRPr="00B962C5">
              <w:rPr>
                <w:rFonts w:ascii="Marianne" w:hAnsi="Marianne" w:cs="Arial"/>
                <w:b/>
                <w:sz w:val="18"/>
                <w:szCs w:val="18"/>
              </w:rPr>
              <w:t xml:space="preserve"> </w:t>
            </w:r>
            <w:r w:rsidR="00203137">
              <w:rPr>
                <w:rFonts w:ascii="Marianne" w:hAnsi="Marianne" w:cs="Arial"/>
                <w:b/>
                <w:sz w:val="18"/>
                <w:szCs w:val="18"/>
              </w:rPr>
              <w:t>mai</w:t>
            </w:r>
            <w:r w:rsidRPr="00B962C5">
              <w:rPr>
                <w:rFonts w:ascii="Marianne" w:hAnsi="Marianne" w:cs="Arial"/>
                <w:b/>
                <w:sz w:val="18"/>
                <w:szCs w:val="18"/>
              </w:rPr>
              <w:t xml:space="preserve"> 202</w:t>
            </w:r>
            <w:r w:rsidR="00425FD4">
              <w:rPr>
                <w:rFonts w:ascii="Marianne" w:hAnsi="Marianne" w:cs="Arial"/>
                <w:b/>
                <w:sz w:val="18"/>
                <w:szCs w:val="18"/>
              </w:rPr>
              <w:t>6</w:t>
            </w:r>
          </w:p>
          <w:p w14:paraId="3F5F70F1" w14:textId="77777777" w:rsidR="005F6BA8" w:rsidRPr="00B962C5" w:rsidRDefault="005F6BA8" w:rsidP="00CE19AC">
            <w:pPr>
              <w:jc w:val="center"/>
              <w:rPr>
                <w:rFonts w:ascii="Marianne" w:hAnsi="Marianne" w:cs="Arial"/>
                <w:b/>
                <w:sz w:val="18"/>
                <w:szCs w:val="18"/>
              </w:rPr>
            </w:pPr>
          </w:p>
        </w:tc>
        <w:tc>
          <w:tcPr>
            <w:tcW w:w="1524" w:type="dxa"/>
            <w:vMerge w:val="restart"/>
            <w:tcBorders>
              <w:left w:val="single" w:sz="4" w:space="0" w:color="auto"/>
              <w:right w:val="single" w:sz="4" w:space="0" w:color="auto"/>
            </w:tcBorders>
            <w:vAlign w:val="center"/>
          </w:tcPr>
          <w:p w14:paraId="4B7C975B" w14:textId="77777777" w:rsidR="005F6BA8" w:rsidRDefault="005F6BA8" w:rsidP="00CE19AC">
            <w:pPr>
              <w:jc w:val="center"/>
              <w:rPr>
                <w:rFonts w:ascii="Marianne" w:hAnsi="Marianne" w:cs="Arial"/>
                <w:b/>
                <w:sz w:val="18"/>
                <w:szCs w:val="18"/>
              </w:rPr>
            </w:pPr>
          </w:p>
          <w:p w14:paraId="05C754AE" w14:textId="086A727C" w:rsidR="005F6BA8" w:rsidRPr="00B962C5" w:rsidRDefault="005F6BA8" w:rsidP="00CE19AC">
            <w:pPr>
              <w:jc w:val="center"/>
              <w:rPr>
                <w:rFonts w:ascii="Marianne" w:hAnsi="Marianne" w:cs="Arial"/>
                <w:b/>
                <w:sz w:val="18"/>
                <w:szCs w:val="18"/>
              </w:rPr>
            </w:pPr>
            <w:r w:rsidRPr="00B962C5">
              <w:rPr>
                <w:rFonts w:ascii="Marianne" w:hAnsi="Marianne" w:cs="Arial"/>
                <w:b/>
                <w:sz w:val="18"/>
                <w:szCs w:val="18"/>
              </w:rPr>
              <w:t xml:space="preserve">Jusqu’au </w:t>
            </w:r>
            <w:r w:rsidR="00425FD4">
              <w:rPr>
                <w:rFonts w:ascii="Marianne" w:hAnsi="Marianne" w:cs="Arial"/>
                <w:b/>
                <w:sz w:val="18"/>
                <w:szCs w:val="18"/>
              </w:rPr>
              <w:t>1</w:t>
            </w:r>
            <w:r w:rsidR="00425FD4" w:rsidRPr="00425FD4">
              <w:rPr>
                <w:rFonts w:ascii="Marianne" w:hAnsi="Marianne" w:cs="Arial"/>
                <w:b/>
                <w:sz w:val="18"/>
                <w:szCs w:val="18"/>
                <w:vertAlign w:val="superscript"/>
              </w:rPr>
              <w:t>er</w:t>
            </w:r>
            <w:r w:rsidR="00425FD4">
              <w:rPr>
                <w:rFonts w:ascii="Marianne" w:hAnsi="Marianne" w:cs="Arial"/>
                <w:b/>
                <w:sz w:val="18"/>
                <w:szCs w:val="18"/>
              </w:rPr>
              <w:t xml:space="preserve"> </w:t>
            </w:r>
            <w:r w:rsidR="00425FD4" w:rsidRPr="00B962C5">
              <w:rPr>
                <w:rFonts w:ascii="Marianne" w:hAnsi="Marianne" w:cs="Arial"/>
                <w:b/>
                <w:sz w:val="18"/>
                <w:szCs w:val="18"/>
              </w:rPr>
              <w:t>juin</w:t>
            </w:r>
            <w:r w:rsidRPr="00B962C5">
              <w:rPr>
                <w:rFonts w:ascii="Marianne" w:hAnsi="Marianne" w:cs="Arial"/>
                <w:b/>
                <w:sz w:val="18"/>
                <w:szCs w:val="18"/>
              </w:rPr>
              <w:t xml:space="preserve"> 202</w:t>
            </w:r>
            <w:r w:rsidR="00425FD4">
              <w:rPr>
                <w:rFonts w:ascii="Marianne" w:hAnsi="Marianne" w:cs="Arial"/>
                <w:b/>
                <w:sz w:val="18"/>
                <w:szCs w:val="18"/>
              </w:rPr>
              <w:t>6</w:t>
            </w:r>
          </w:p>
        </w:tc>
        <w:tc>
          <w:tcPr>
            <w:tcW w:w="1780" w:type="dxa"/>
            <w:vMerge w:val="restart"/>
            <w:tcBorders>
              <w:left w:val="single" w:sz="4" w:space="0" w:color="auto"/>
              <w:right w:val="single" w:sz="4" w:space="0" w:color="auto"/>
            </w:tcBorders>
            <w:vAlign w:val="center"/>
          </w:tcPr>
          <w:p w14:paraId="4B0849CA" w14:textId="66C561D8" w:rsidR="005F6BA8" w:rsidRPr="00AF5686" w:rsidRDefault="005F6BA8" w:rsidP="00CE19AC">
            <w:pPr>
              <w:jc w:val="center"/>
              <w:rPr>
                <w:rFonts w:ascii="Marianne" w:hAnsi="Marianne" w:cs="Arial"/>
                <w:b/>
                <w:sz w:val="18"/>
                <w:szCs w:val="18"/>
              </w:rPr>
            </w:pPr>
            <w:r w:rsidRPr="00AF5686">
              <w:rPr>
                <w:rFonts w:ascii="Marianne" w:hAnsi="Marianne" w:cs="Arial"/>
                <w:b/>
                <w:sz w:val="18"/>
                <w:szCs w:val="18"/>
              </w:rPr>
              <w:t xml:space="preserve">Le </w:t>
            </w:r>
            <w:r>
              <w:rPr>
                <w:rFonts w:ascii="Marianne" w:hAnsi="Marianne" w:cs="Arial"/>
                <w:b/>
                <w:sz w:val="18"/>
                <w:szCs w:val="18"/>
              </w:rPr>
              <w:t>0</w:t>
            </w:r>
            <w:r w:rsidR="00425FD4">
              <w:rPr>
                <w:rFonts w:ascii="Marianne" w:hAnsi="Marianne" w:cs="Arial"/>
                <w:b/>
                <w:sz w:val="18"/>
                <w:szCs w:val="18"/>
              </w:rPr>
              <w:t>4</w:t>
            </w:r>
            <w:r>
              <w:rPr>
                <w:rFonts w:ascii="Marianne" w:hAnsi="Marianne" w:cs="Arial"/>
                <w:b/>
                <w:sz w:val="18"/>
                <w:szCs w:val="18"/>
              </w:rPr>
              <w:t xml:space="preserve"> </w:t>
            </w:r>
            <w:r w:rsidR="00203137" w:rsidRPr="00AF5686">
              <w:rPr>
                <w:rFonts w:ascii="Marianne" w:hAnsi="Marianne" w:cs="Arial"/>
                <w:b/>
                <w:sz w:val="18"/>
                <w:szCs w:val="18"/>
              </w:rPr>
              <w:t>juin</w:t>
            </w:r>
            <w:r w:rsidRPr="00AF5686">
              <w:rPr>
                <w:rFonts w:ascii="Marianne" w:hAnsi="Marianne" w:cs="Arial"/>
                <w:b/>
                <w:sz w:val="18"/>
                <w:szCs w:val="18"/>
              </w:rPr>
              <w:t xml:space="preserve"> 20</w:t>
            </w:r>
            <w:r>
              <w:rPr>
                <w:rFonts w:ascii="Marianne" w:hAnsi="Marianne" w:cs="Arial"/>
                <w:b/>
                <w:sz w:val="18"/>
                <w:szCs w:val="18"/>
              </w:rPr>
              <w:t>2</w:t>
            </w:r>
            <w:r w:rsidR="00425FD4">
              <w:rPr>
                <w:rFonts w:ascii="Marianne" w:hAnsi="Marianne" w:cs="Arial"/>
                <w:b/>
                <w:sz w:val="18"/>
                <w:szCs w:val="18"/>
              </w:rPr>
              <w:t>6</w:t>
            </w:r>
          </w:p>
        </w:tc>
        <w:tc>
          <w:tcPr>
            <w:tcW w:w="1550" w:type="dxa"/>
            <w:tcBorders>
              <w:left w:val="single" w:sz="4" w:space="0" w:color="auto"/>
              <w:bottom w:val="single" w:sz="4" w:space="0" w:color="auto"/>
              <w:right w:val="single" w:sz="4" w:space="0" w:color="auto"/>
              <w:tr2bl w:val="single" w:sz="4" w:space="0" w:color="auto"/>
            </w:tcBorders>
          </w:tcPr>
          <w:p w14:paraId="738F076C" w14:textId="77777777" w:rsidR="005F6BA8" w:rsidRPr="00AF5686" w:rsidRDefault="005F6BA8" w:rsidP="00CE19AC">
            <w:pPr>
              <w:jc w:val="center"/>
              <w:rPr>
                <w:rFonts w:ascii="Marianne" w:hAnsi="Marianne" w:cs="Arial"/>
                <w:b/>
                <w:sz w:val="18"/>
                <w:szCs w:val="18"/>
              </w:rPr>
            </w:pPr>
          </w:p>
        </w:tc>
      </w:tr>
      <w:tr w:rsidR="005F6BA8" w:rsidRPr="00AF5686" w14:paraId="3053C62C" w14:textId="511CA9BA" w:rsidTr="005F6BA8">
        <w:trPr>
          <w:cantSplit/>
          <w:trHeight w:val="754"/>
          <w:jc w:val="center"/>
        </w:trPr>
        <w:tc>
          <w:tcPr>
            <w:tcW w:w="2546" w:type="dxa"/>
            <w:tcBorders>
              <w:bottom w:val="single" w:sz="4" w:space="0" w:color="auto"/>
            </w:tcBorders>
            <w:vAlign w:val="center"/>
          </w:tcPr>
          <w:p w14:paraId="5C7E2A5F" w14:textId="6689990D" w:rsidR="005F6BA8" w:rsidRPr="00AF5686" w:rsidRDefault="005F6BA8" w:rsidP="005F6BA8">
            <w:pPr>
              <w:pStyle w:val="Titre9"/>
              <w:spacing w:before="0" w:after="0"/>
              <w:rPr>
                <w:rFonts w:ascii="Marianne" w:hAnsi="Marianne"/>
                <w:sz w:val="18"/>
                <w:szCs w:val="18"/>
              </w:rPr>
            </w:pPr>
            <w:r w:rsidRPr="00AF5686">
              <w:rPr>
                <w:rFonts w:ascii="Marianne" w:hAnsi="Marianne"/>
                <w:b/>
                <w:sz w:val="18"/>
                <w:szCs w:val="18"/>
              </w:rPr>
              <w:t xml:space="preserve">Secrétaire Administratifs </w:t>
            </w:r>
            <w:r w:rsidRPr="00AF5686">
              <w:rPr>
                <w:rFonts w:ascii="Marianne" w:hAnsi="Marianne"/>
                <w:sz w:val="18"/>
                <w:szCs w:val="18"/>
              </w:rPr>
              <w:t>(SAENES)</w:t>
            </w:r>
            <w:r>
              <w:rPr>
                <w:rFonts w:ascii="Marianne" w:hAnsi="Marianne"/>
                <w:sz w:val="18"/>
                <w:szCs w:val="18"/>
              </w:rPr>
              <w:t xml:space="preserve"> </w:t>
            </w:r>
          </w:p>
          <w:p w14:paraId="6F2C6E9A" w14:textId="7B6C7F7C" w:rsidR="005F6BA8" w:rsidRPr="00AF5686" w:rsidRDefault="005F6BA8" w:rsidP="00CE19AC">
            <w:pPr>
              <w:pStyle w:val="Titre9"/>
              <w:spacing w:before="0" w:after="0"/>
              <w:rPr>
                <w:rFonts w:ascii="Marianne" w:hAnsi="Marianne"/>
                <w:sz w:val="18"/>
                <w:szCs w:val="18"/>
              </w:rPr>
            </w:pPr>
          </w:p>
        </w:tc>
        <w:tc>
          <w:tcPr>
            <w:tcW w:w="1456" w:type="dxa"/>
            <w:vMerge/>
            <w:tcBorders>
              <w:left w:val="single" w:sz="4" w:space="0" w:color="auto"/>
              <w:right w:val="single" w:sz="4" w:space="0" w:color="auto"/>
            </w:tcBorders>
            <w:vAlign w:val="center"/>
          </w:tcPr>
          <w:p w14:paraId="169BFFF6" w14:textId="77777777" w:rsidR="005F6BA8" w:rsidRPr="00AF5686" w:rsidRDefault="005F6BA8" w:rsidP="00CE19AC">
            <w:pPr>
              <w:pStyle w:val="Titre1"/>
              <w:spacing w:before="0"/>
              <w:rPr>
                <w:rFonts w:ascii="Marianne" w:hAnsi="Marianne" w:cs="Arial"/>
                <w:sz w:val="18"/>
                <w:szCs w:val="18"/>
              </w:rPr>
            </w:pPr>
          </w:p>
        </w:tc>
        <w:tc>
          <w:tcPr>
            <w:tcW w:w="1153" w:type="dxa"/>
            <w:vMerge/>
            <w:tcBorders>
              <w:left w:val="single" w:sz="4" w:space="0" w:color="auto"/>
              <w:right w:val="single" w:sz="4" w:space="0" w:color="auto"/>
            </w:tcBorders>
            <w:vAlign w:val="center"/>
          </w:tcPr>
          <w:p w14:paraId="79B73723" w14:textId="77777777" w:rsidR="005F6BA8" w:rsidRPr="00AF5686" w:rsidRDefault="005F6BA8" w:rsidP="00CE19AC">
            <w:pPr>
              <w:jc w:val="center"/>
              <w:rPr>
                <w:rFonts w:ascii="Marianne" w:hAnsi="Marianne" w:cs="Arial"/>
                <w:b/>
                <w:sz w:val="18"/>
                <w:szCs w:val="18"/>
              </w:rPr>
            </w:pPr>
          </w:p>
        </w:tc>
        <w:tc>
          <w:tcPr>
            <w:tcW w:w="1426" w:type="dxa"/>
            <w:vMerge/>
            <w:tcBorders>
              <w:left w:val="single" w:sz="4" w:space="0" w:color="auto"/>
              <w:right w:val="single" w:sz="4" w:space="0" w:color="auto"/>
            </w:tcBorders>
          </w:tcPr>
          <w:p w14:paraId="04CB3174" w14:textId="77777777" w:rsidR="005F6BA8" w:rsidRPr="00AF5686" w:rsidRDefault="005F6BA8" w:rsidP="00CE19AC">
            <w:pPr>
              <w:jc w:val="center"/>
              <w:rPr>
                <w:rFonts w:ascii="Marianne" w:hAnsi="Marianne" w:cs="Arial"/>
                <w:b/>
                <w:sz w:val="18"/>
                <w:szCs w:val="18"/>
              </w:rPr>
            </w:pPr>
          </w:p>
        </w:tc>
        <w:tc>
          <w:tcPr>
            <w:tcW w:w="1909" w:type="dxa"/>
            <w:vMerge/>
            <w:tcBorders>
              <w:left w:val="single" w:sz="4" w:space="0" w:color="auto"/>
              <w:right w:val="single" w:sz="4" w:space="0" w:color="auto"/>
            </w:tcBorders>
          </w:tcPr>
          <w:p w14:paraId="0234ECD0" w14:textId="77777777" w:rsidR="005F6BA8" w:rsidRPr="00AF5686" w:rsidRDefault="005F6BA8" w:rsidP="00CE19AC">
            <w:pPr>
              <w:jc w:val="center"/>
              <w:rPr>
                <w:rFonts w:ascii="Marianne" w:hAnsi="Marianne" w:cs="Arial"/>
                <w:b/>
                <w:sz w:val="18"/>
                <w:szCs w:val="18"/>
              </w:rPr>
            </w:pPr>
          </w:p>
        </w:tc>
        <w:tc>
          <w:tcPr>
            <w:tcW w:w="1442" w:type="dxa"/>
            <w:vMerge/>
            <w:tcBorders>
              <w:left w:val="single" w:sz="4" w:space="0" w:color="auto"/>
            </w:tcBorders>
            <w:vAlign w:val="center"/>
          </w:tcPr>
          <w:p w14:paraId="436D877B" w14:textId="77777777" w:rsidR="005F6BA8" w:rsidRPr="00AF5686" w:rsidRDefault="005F6BA8" w:rsidP="00CE19AC">
            <w:pPr>
              <w:jc w:val="center"/>
              <w:rPr>
                <w:rFonts w:ascii="Marianne" w:hAnsi="Marianne" w:cs="Arial"/>
                <w:b/>
                <w:sz w:val="18"/>
                <w:szCs w:val="18"/>
              </w:rPr>
            </w:pPr>
          </w:p>
        </w:tc>
        <w:tc>
          <w:tcPr>
            <w:tcW w:w="1524" w:type="dxa"/>
            <w:vMerge/>
            <w:tcBorders>
              <w:left w:val="single" w:sz="4" w:space="0" w:color="auto"/>
              <w:right w:val="single" w:sz="4" w:space="0" w:color="auto"/>
            </w:tcBorders>
          </w:tcPr>
          <w:p w14:paraId="5BF3620F" w14:textId="77777777" w:rsidR="005F6BA8" w:rsidRPr="00AF5686" w:rsidRDefault="005F6BA8" w:rsidP="00CE19AC">
            <w:pPr>
              <w:jc w:val="center"/>
              <w:rPr>
                <w:rFonts w:ascii="Marianne" w:hAnsi="Marianne" w:cs="Arial"/>
                <w:b/>
                <w:sz w:val="18"/>
                <w:szCs w:val="18"/>
              </w:rPr>
            </w:pPr>
          </w:p>
        </w:tc>
        <w:tc>
          <w:tcPr>
            <w:tcW w:w="1780" w:type="dxa"/>
            <w:vMerge/>
            <w:tcBorders>
              <w:left w:val="single" w:sz="4" w:space="0" w:color="auto"/>
              <w:right w:val="single" w:sz="4" w:space="0" w:color="auto"/>
            </w:tcBorders>
          </w:tcPr>
          <w:p w14:paraId="2305CB44" w14:textId="77777777" w:rsidR="005F6BA8" w:rsidRPr="00AF5686" w:rsidRDefault="005F6BA8" w:rsidP="00CE19AC">
            <w:pPr>
              <w:jc w:val="center"/>
              <w:rPr>
                <w:rFonts w:ascii="Marianne" w:hAnsi="Marianne" w:cs="Arial"/>
                <w:b/>
                <w:sz w:val="18"/>
                <w:szCs w:val="18"/>
              </w:rPr>
            </w:pPr>
          </w:p>
        </w:tc>
        <w:tc>
          <w:tcPr>
            <w:tcW w:w="1550" w:type="dxa"/>
            <w:tcBorders>
              <w:left w:val="single" w:sz="4" w:space="0" w:color="auto"/>
              <w:right w:val="single" w:sz="4" w:space="0" w:color="auto"/>
              <w:tr2bl w:val="single" w:sz="4" w:space="0" w:color="auto"/>
            </w:tcBorders>
          </w:tcPr>
          <w:p w14:paraId="53A82933" w14:textId="77777777" w:rsidR="005F6BA8" w:rsidRPr="00AF5686" w:rsidRDefault="005F6BA8" w:rsidP="00CE19AC">
            <w:pPr>
              <w:jc w:val="center"/>
              <w:rPr>
                <w:rFonts w:ascii="Marianne" w:hAnsi="Marianne" w:cs="Arial"/>
                <w:b/>
                <w:sz w:val="18"/>
                <w:szCs w:val="18"/>
              </w:rPr>
            </w:pPr>
          </w:p>
        </w:tc>
      </w:tr>
      <w:tr w:rsidR="005F6BA8" w:rsidRPr="00AF5686" w14:paraId="7D485427" w14:textId="75416131" w:rsidTr="00203137">
        <w:trPr>
          <w:cantSplit/>
          <w:trHeight w:val="850"/>
          <w:jc w:val="center"/>
        </w:trPr>
        <w:tc>
          <w:tcPr>
            <w:tcW w:w="2546" w:type="dxa"/>
            <w:tcBorders>
              <w:top w:val="single" w:sz="4" w:space="0" w:color="auto"/>
              <w:bottom w:val="single" w:sz="4" w:space="0" w:color="auto"/>
            </w:tcBorders>
            <w:vAlign w:val="center"/>
          </w:tcPr>
          <w:p w14:paraId="374F5085" w14:textId="77777777" w:rsidR="005F6BA8" w:rsidRPr="00AF5686" w:rsidRDefault="005F6BA8" w:rsidP="005F6BA8">
            <w:pPr>
              <w:pStyle w:val="Titre9"/>
              <w:spacing w:before="0" w:after="0"/>
              <w:rPr>
                <w:rFonts w:ascii="Marianne" w:hAnsi="Marianne"/>
                <w:b/>
                <w:bCs/>
                <w:sz w:val="18"/>
                <w:szCs w:val="18"/>
              </w:rPr>
            </w:pPr>
            <w:r w:rsidRPr="00AF5686">
              <w:rPr>
                <w:rFonts w:ascii="Marianne" w:hAnsi="Marianne"/>
                <w:b/>
                <w:bCs/>
                <w:sz w:val="18"/>
                <w:szCs w:val="18"/>
              </w:rPr>
              <w:t>Adjoints administratifs</w:t>
            </w:r>
          </w:p>
          <w:p w14:paraId="18E650FE" w14:textId="78D0C306" w:rsidR="005F6BA8" w:rsidRPr="00AF5686" w:rsidRDefault="005F6BA8" w:rsidP="005F6BA8">
            <w:pPr>
              <w:rPr>
                <w:rFonts w:ascii="Marianne" w:hAnsi="Marianne" w:cs="Arial"/>
                <w:b/>
                <w:sz w:val="18"/>
                <w:szCs w:val="18"/>
              </w:rPr>
            </w:pPr>
            <w:r w:rsidRPr="00AF5686">
              <w:rPr>
                <w:rFonts w:ascii="Marianne" w:hAnsi="Marianne"/>
                <w:sz w:val="18"/>
                <w:szCs w:val="18"/>
              </w:rPr>
              <w:t>(ADJ</w:t>
            </w:r>
            <w:r>
              <w:rPr>
                <w:rFonts w:ascii="Marianne" w:hAnsi="Marianne"/>
                <w:sz w:val="18"/>
                <w:szCs w:val="18"/>
              </w:rPr>
              <w:t>A</w:t>
            </w:r>
            <w:r w:rsidRPr="00AF5686">
              <w:rPr>
                <w:rFonts w:ascii="Marianne" w:hAnsi="Marianne"/>
                <w:sz w:val="18"/>
                <w:szCs w:val="18"/>
              </w:rPr>
              <w:t>ENES)</w:t>
            </w:r>
          </w:p>
        </w:tc>
        <w:tc>
          <w:tcPr>
            <w:tcW w:w="1456" w:type="dxa"/>
            <w:vMerge/>
            <w:tcBorders>
              <w:left w:val="single" w:sz="4" w:space="0" w:color="auto"/>
              <w:right w:val="single" w:sz="4" w:space="0" w:color="auto"/>
            </w:tcBorders>
          </w:tcPr>
          <w:p w14:paraId="56BDCCEE" w14:textId="77777777" w:rsidR="005F6BA8" w:rsidRPr="00AF5686" w:rsidRDefault="005F6BA8" w:rsidP="00CE19AC">
            <w:pPr>
              <w:pStyle w:val="Titre1"/>
              <w:spacing w:before="0"/>
              <w:rPr>
                <w:rFonts w:ascii="Marianne" w:hAnsi="Marianne" w:cs="Arial"/>
                <w:sz w:val="18"/>
                <w:szCs w:val="18"/>
              </w:rPr>
            </w:pPr>
          </w:p>
        </w:tc>
        <w:tc>
          <w:tcPr>
            <w:tcW w:w="1153" w:type="dxa"/>
            <w:vMerge/>
            <w:tcBorders>
              <w:left w:val="single" w:sz="4" w:space="0" w:color="auto"/>
              <w:right w:val="single" w:sz="4" w:space="0" w:color="auto"/>
            </w:tcBorders>
          </w:tcPr>
          <w:p w14:paraId="4A6BAA31" w14:textId="77777777" w:rsidR="005F6BA8" w:rsidRPr="00AF5686" w:rsidRDefault="005F6BA8" w:rsidP="00CE19AC">
            <w:pPr>
              <w:jc w:val="center"/>
              <w:rPr>
                <w:rFonts w:ascii="Marianne" w:hAnsi="Marianne" w:cs="Arial"/>
                <w:b/>
                <w:sz w:val="18"/>
                <w:szCs w:val="18"/>
              </w:rPr>
            </w:pPr>
          </w:p>
        </w:tc>
        <w:tc>
          <w:tcPr>
            <w:tcW w:w="1426" w:type="dxa"/>
            <w:vMerge/>
            <w:tcBorders>
              <w:left w:val="single" w:sz="4" w:space="0" w:color="auto"/>
              <w:right w:val="single" w:sz="4" w:space="0" w:color="auto"/>
            </w:tcBorders>
          </w:tcPr>
          <w:p w14:paraId="1F6CEA93" w14:textId="77777777" w:rsidR="005F6BA8" w:rsidRPr="00AF5686" w:rsidRDefault="005F6BA8" w:rsidP="00CE19AC">
            <w:pPr>
              <w:jc w:val="center"/>
              <w:rPr>
                <w:rFonts w:ascii="Marianne" w:hAnsi="Marianne" w:cs="Arial"/>
                <w:b/>
                <w:sz w:val="18"/>
                <w:szCs w:val="18"/>
              </w:rPr>
            </w:pPr>
          </w:p>
        </w:tc>
        <w:tc>
          <w:tcPr>
            <w:tcW w:w="1909" w:type="dxa"/>
            <w:vMerge/>
            <w:tcBorders>
              <w:left w:val="single" w:sz="4" w:space="0" w:color="auto"/>
              <w:right w:val="single" w:sz="4" w:space="0" w:color="auto"/>
            </w:tcBorders>
          </w:tcPr>
          <w:p w14:paraId="306FDBE6" w14:textId="77777777" w:rsidR="005F6BA8" w:rsidRPr="00AF5686" w:rsidRDefault="005F6BA8" w:rsidP="00CE19AC">
            <w:pPr>
              <w:jc w:val="center"/>
              <w:rPr>
                <w:rFonts w:ascii="Marianne" w:hAnsi="Marianne" w:cs="Arial"/>
                <w:b/>
                <w:sz w:val="18"/>
                <w:szCs w:val="18"/>
              </w:rPr>
            </w:pPr>
          </w:p>
        </w:tc>
        <w:tc>
          <w:tcPr>
            <w:tcW w:w="1442" w:type="dxa"/>
            <w:vMerge/>
            <w:tcBorders>
              <w:left w:val="single" w:sz="4" w:space="0" w:color="auto"/>
            </w:tcBorders>
            <w:vAlign w:val="center"/>
          </w:tcPr>
          <w:p w14:paraId="4E53DFDE" w14:textId="77777777" w:rsidR="005F6BA8" w:rsidRPr="00AF5686" w:rsidRDefault="005F6BA8" w:rsidP="00CE19AC">
            <w:pPr>
              <w:jc w:val="center"/>
              <w:rPr>
                <w:rFonts w:ascii="Marianne" w:hAnsi="Marianne" w:cs="Arial"/>
                <w:b/>
                <w:sz w:val="18"/>
                <w:szCs w:val="18"/>
              </w:rPr>
            </w:pPr>
          </w:p>
        </w:tc>
        <w:tc>
          <w:tcPr>
            <w:tcW w:w="1524" w:type="dxa"/>
            <w:vMerge/>
            <w:tcBorders>
              <w:left w:val="single" w:sz="4" w:space="0" w:color="auto"/>
              <w:right w:val="single" w:sz="4" w:space="0" w:color="auto"/>
            </w:tcBorders>
          </w:tcPr>
          <w:p w14:paraId="02C03546" w14:textId="77777777" w:rsidR="005F6BA8" w:rsidRPr="00AF5686" w:rsidRDefault="005F6BA8" w:rsidP="00CE19AC">
            <w:pPr>
              <w:jc w:val="center"/>
              <w:rPr>
                <w:rFonts w:ascii="Marianne" w:hAnsi="Marianne" w:cs="Arial"/>
                <w:b/>
                <w:sz w:val="18"/>
                <w:szCs w:val="18"/>
              </w:rPr>
            </w:pPr>
          </w:p>
        </w:tc>
        <w:tc>
          <w:tcPr>
            <w:tcW w:w="1780" w:type="dxa"/>
            <w:vMerge/>
            <w:tcBorders>
              <w:left w:val="single" w:sz="4" w:space="0" w:color="auto"/>
              <w:right w:val="single" w:sz="4" w:space="0" w:color="auto"/>
            </w:tcBorders>
          </w:tcPr>
          <w:p w14:paraId="22C867F1" w14:textId="77777777" w:rsidR="005F6BA8" w:rsidRPr="00AF5686" w:rsidRDefault="005F6BA8" w:rsidP="00CE19AC">
            <w:pPr>
              <w:jc w:val="center"/>
              <w:rPr>
                <w:rFonts w:ascii="Marianne" w:hAnsi="Marianne" w:cs="Arial"/>
                <w:b/>
                <w:sz w:val="18"/>
                <w:szCs w:val="18"/>
              </w:rPr>
            </w:pPr>
          </w:p>
        </w:tc>
        <w:tc>
          <w:tcPr>
            <w:tcW w:w="1550" w:type="dxa"/>
            <w:vMerge w:val="restart"/>
            <w:tcBorders>
              <w:left w:val="single" w:sz="4" w:space="0" w:color="auto"/>
              <w:right w:val="single" w:sz="4" w:space="0" w:color="auto"/>
            </w:tcBorders>
          </w:tcPr>
          <w:p w14:paraId="2CCCE66C" w14:textId="77777777" w:rsidR="00203137" w:rsidRDefault="00203137" w:rsidP="00CE19AC">
            <w:pPr>
              <w:jc w:val="center"/>
              <w:rPr>
                <w:rFonts w:ascii="Marianne" w:hAnsi="Marianne" w:cs="Arial"/>
                <w:b/>
                <w:sz w:val="18"/>
                <w:szCs w:val="18"/>
              </w:rPr>
            </w:pPr>
          </w:p>
          <w:p w14:paraId="47F013D1" w14:textId="77777777" w:rsidR="005130A9" w:rsidRDefault="005130A9" w:rsidP="00CE19AC">
            <w:pPr>
              <w:jc w:val="center"/>
              <w:rPr>
                <w:rFonts w:ascii="Marianne" w:hAnsi="Marianne" w:cs="Arial"/>
                <w:b/>
                <w:sz w:val="18"/>
                <w:szCs w:val="18"/>
              </w:rPr>
            </w:pPr>
          </w:p>
          <w:p w14:paraId="4B8A0D45" w14:textId="4BC46539" w:rsidR="005F6BA8" w:rsidRDefault="005F6BA8" w:rsidP="00CE19AC">
            <w:pPr>
              <w:jc w:val="center"/>
              <w:rPr>
                <w:rFonts w:ascii="Marianne" w:hAnsi="Marianne" w:cs="Arial"/>
                <w:b/>
                <w:sz w:val="18"/>
                <w:szCs w:val="18"/>
              </w:rPr>
            </w:pPr>
            <w:r>
              <w:rPr>
                <w:rFonts w:ascii="Marianne" w:hAnsi="Marianne" w:cs="Arial"/>
                <w:b/>
                <w:sz w:val="18"/>
                <w:szCs w:val="18"/>
              </w:rPr>
              <w:t xml:space="preserve">Du </w:t>
            </w:r>
            <w:r w:rsidR="00425FD4">
              <w:rPr>
                <w:rFonts w:ascii="Marianne" w:hAnsi="Marianne" w:cs="Arial"/>
                <w:b/>
                <w:sz w:val="18"/>
                <w:szCs w:val="18"/>
              </w:rPr>
              <w:t>6</w:t>
            </w:r>
            <w:r>
              <w:rPr>
                <w:rFonts w:ascii="Marianne" w:hAnsi="Marianne" w:cs="Arial"/>
                <w:b/>
                <w:sz w:val="18"/>
                <w:szCs w:val="18"/>
              </w:rPr>
              <w:t xml:space="preserve"> </w:t>
            </w:r>
            <w:r w:rsidR="00203137">
              <w:rPr>
                <w:rFonts w:ascii="Marianne" w:hAnsi="Marianne" w:cs="Arial"/>
                <w:b/>
                <w:sz w:val="18"/>
                <w:szCs w:val="18"/>
              </w:rPr>
              <w:t>juin</w:t>
            </w:r>
            <w:r>
              <w:rPr>
                <w:rFonts w:ascii="Marianne" w:hAnsi="Marianne" w:cs="Arial"/>
                <w:b/>
                <w:sz w:val="18"/>
                <w:szCs w:val="18"/>
              </w:rPr>
              <w:t xml:space="preserve"> 202</w:t>
            </w:r>
            <w:r w:rsidR="00425FD4">
              <w:rPr>
                <w:rFonts w:ascii="Marianne" w:hAnsi="Marianne" w:cs="Arial"/>
                <w:b/>
                <w:sz w:val="18"/>
                <w:szCs w:val="18"/>
              </w:rPr>
              <w:t>6</w:t>
            </w:r>
          </w:p>
          <w:p w14:paraId="7CA5DC8A" w14:textId="2F933234" w:rsidR="005F6BA8" w:rsidRDefault="005F6BA8" w:rsidP="00CE19AC">
            <w:pPr>
              <w:jc w:val="center"/>
              <w:rPr>
                <w:rFonts w:ascii="Marianne" w:hAnsi="Marianne" w:cs="Arial"/>
                <w:b/>
                <w:sz w:val="18"/>
                <w:szCs w:val="18"/>
              </w:rPr>
            </w:pPr>
          </w:p>
          <w:p w14:paraId="09BA653B" w14:textId="4ECA443A" w:rsidR="00203137" w:rsidRDefault="00203137" w:rsidP="00CE19AC">
            <w:pPr>
              <w:jc w:val="center"/>
              <w:rPr>
                <w:rFonts w:ascii="Marianne" w:hAnsi="Marianne" w:cs="Arial"/>
                <w:b/>
                <w:sz w:val="18"/>
                <w:szCs w:val="18"/>
              </w:rPr>
            </w:pPr>
          </w:p>
          <w:p w14:paraId="6E013324" w14:textId="77777777" w:rsidR="005F6BA8" w:rsidRDefault="00203137" w:rsidP="00CE19AC">
            <w:pPr>
              <w:jc w:val="center"/>
              <w:rPr>
                <w:rFonts w:ascii="Marianne" w:hAnsi="Marianne" w:cs="Arial"/>
                <w:b/>
                <w:sz w:val="18"/>
                <w:szCs w:val="18"/>
              </w:rPr>
            </w:pPr>
            <w:r>
              <w:rPr>
                <w:rFonts w:ascii="Marianne" w:hAnsi="Marianne" w:cs="Arial"/>
                <w:b/>
                <w:sz w:val="18"/>
                <w:szCs w:val="18"/>
              </w:rPr>
              <w:t>Au 1</w:t>
            </w:r>
            <w:r w:rsidR="00425FD4">
              <w:rPr>
                <w:rFonts w:ascii="Marianne" w:hAnsi="Marianne" w:cs="Arial"/>
                <w:b/>
                <w:sz w:val="18"/>
                <w:szCs w:val="18"/>
              </w:rPr>
              <w:t>0</w:t>
            </w:r>
            <w:r w:rsidR="005F6BA8">
              <w:rPr>
                <w:rFonts w:ascii="Marianne" w:hAnsi="Marianne" w:cs="Arial"/>
                <w:b/>
                <w:sz w:val="18"/>
                <w:szCs w:val="18"/>
              </w:rPr>
              <w:t xml:space="preserve"> </w:t>
            </w:r>
            <w:r>
              <w:rPr>
                <w:rFonts w:ascii="Marianne" w:hAnsi="Marianne" w:cs="Arial"/>
                <w:b/>
                <w:sz w:val="18"/>
                <w:szCs w:val="18"/>
              </w:rPr>
              <w:t xml:space="preserve">juin </w:t>
            </w:r>
            <w:r w:rsidR="005F6BA8">
              <w:rPr>
                <w:rFonts w:ascii="Marianne" w:hAnsi="Marianne" w:cs="Arial"/>
                <w:b/>
                <w:sz w:val="18"/>
                <w:szCs w:val="18"/>
              </w:rPr>
              <w:t>202</w:t>
            </w:r>
            <w:r w:rsidR="00425FD4">
              <w:rPr>
                <w:rFonts w:ascii="Marianne" w:hAnsi="Marianne" w:cs="Arial"/>
                <w:b/>
                <w:sz w:val="18"/>
                <w:szCs w:val="18"/>
              </w:rPr>
              <w:t>6</w:t>
            </w:r>
          </w:p>
          <w:p w14:paraId="76FDFEB3" w14:textId="77777777" w:rsidR="005130A9" w:rsidRDefault="005130A9" w:rsidP="00CE19AC">
            <w:pPr>
              <w:jc w:val="center"/>
              <w:rPr>
                <w:rFonts w:ascii="Marianne" w:hAnsi="Marianne" w:cs="Arial"/>
                <w:b/>
                <w:sz w:val="18"/>
                <w:szCs w:val="18"/>
              </w:rPr>
            </w:pPr>
          </w:p>
          <w:p w14:paraId="52598637" w14:textId="77777777" w:rsidR="005130A9" w:rsidRDefault="005130A9" w:rsidP="00CE19AC">
            <w:pPr>
              <w:jc w:val="center"/>
              <w:rPr>
                <w:rFonts w:ascii="Marianne" w:hAnsi="Marianne" w:cs="Arial"/>
                <w:b/>
                <w:sz w:val="18"/>
                <w:szCs w:val="18"/>
              </w:rPr>
            </w:pPr>
          </w:p>
          <w:p w14:paraId="683A8292" w14:textId="363C2A58" w:rsidR="005130A9" w:rsidRPr="00AF5686" w:rsidRDefault="005130A9" w:rsidP="00CE19AC">
            <w:pPr>
              <w:jc w:val="center"/>
              <w:rPr>
                <w:rFonts w:ascii="Marianne" w:hAnsi="Marianne" w:cs="Arial"/>
                <w:b/>
                <w:sz w:val="18"/>
                <w:szCs w:val="18"/>
              </w:rPr>
            </w:pPr>
          </w:p>
        </w:tc>
      </w:tr>
      <w:tr w:rsidR="005F6BA8" w:rsidRPr="00AF5686" w14:paraId="65D5CC06" w14:textId="5D0F2F50" w:rsidTr="005F6BA8">
        <w:trPr>
          <w:cantSplit/>
          <w:trHeight w:val="644"/>
          <w:jc w:val="center"/>
        </w:trPr>
        <w:tc>
          <w:tcPr>
            <w:tcW w:w="2546" w:type="dxa"/>
            <w:tcBorders>
              <w:top w:val="single" w:sz="4" w:space="0" w:color="auto"/>
            </w:tcBorders>
            <w:vAlign w:val="center"/>
          </w:tcPr>
          <w:p w14:paraId="0A698E44" w14:textId="77777777" w:rsidR="005F6BA8" w:rsidRPr="00AF5686" w:rsidRDefault="005F6BA8" w:rsidP="00CE19AC">
            <w:pPr>
              <w:rPr>
                <w:rFonts w:ascii="Marianne" w:hAnsi="Marianne" w:cs="Arial"/>
                <w:b/>
                <w:sz w:val="18"/>
                <w:szCs w:val="18"/>
              </w:rPr>
            </w:pPr>
            <w:r w:rsidRPr="00AF5686">
              <w:rPr>
                <w:rFonts w:ascii="Marianne" w:hAnsi="Marianne" w:cs="Arial"/>
                <w:b/>
                <w:sz w:val="18"/>
                <w:szCs w:val="18"/>
              </w:rPr>
              <w:t>Adjoints techniques de recherche et de formation</w:t>
            </w:r>
          </w:p>
          <w:p w14:paraId="0E8377B6" w14:textId="77777777" w:rsidR="005F6BA8" w:rsidRPr="00AF5686" w:rsidRDefault="005F6BA8" w:rsidP="00CE19AC">
            <w:pPr>
              <w:rPr>
                <w:rFonts w:ascii="Marianne" w:hAnsi="Marianne" w:cs="Arial"/>
                <w:b/>
                <w:sz w:val="18"/>
                <w:szCs w:val="18"/>
              </w:rPr>
            </w:pPr>
            <w:r w:rsidRPr="00AF5686">
              <w:rPr>
                <w:rFonts w:ascii="Marianne" w:hAnsi="Marianne" w:cs="Arial"/>
                <w:sz w:val="18"/>
                <w:szCs w:val="18"/>
              </w:rPr>
              <w:t>(ATRF)</w:t>
            </w:r>
          </w:p>
        </w:tc>
        <w:tc>
          <w:tcPr>
            <w:tcW w:w="1456" w:type="dxa"/>
            <w:vMerge/>
            <w:tcBorders>
              <w:left w:val="single" w:sz="4" w:space="0" w:color="auto"/>
              <w:right w:val="single" w:sz="4" w:space="0" w:color="auto"/>
            </w:tcBorders>
          </w:tcPr>
          <w:p w14:paraId="64942CA6" w14:textId="77777777" w:rsidR="005F6BA8" w:rsidRPr="00AF5686" w:rsidRDefault="005F6BA8" w:rsidP="00CE19AC">
            <w:pPr>
              <w:jc w:val="center"/>
              <w:rPr>
                <w:rFonts w:ascii="Marianne" w:hAnsi="Marianne" w:cs="Arial"/>
                <w:b/>
                <w:sz w:val="18"/>
                <w:szCs w:val="18"/>
              </w:rPr>
            </w:pPr>
          </w:p>
        </w:tc>
        <w:tc>
          <w:tcPr>
            <w:tcW w:w="1153" w:type="dxa"/>
            <w:vMerge/>
            <w:tcBorders>
              <w:left w:val="single" w:sz="4" w:space="0" w:color="auto"/>
              <w:bottom w:val="single" w:sz="4" w:space="0" w:color="auto"/>
              <w:right w:val="single" w:sz="4" w:space="0" w:color="auto"/>
            </w:tcBorders>
          </w:tcPr>
          <w:p w14:paraId="2381CA9A" w14:textId="77777777" w:rsidR="005F6BA8" w:rsidRPr="00AF5686" w:rsidRDefault="005F6BA8" w:rsidP="00CE19AC">
            <w:pPr>
              <w:jc w:val="center"/>
              <w:rPr>
                <w:rFonts w:ascii="Marianne" w:hAnsi="Marianne" w:cs="Arial"/>
                <w:b/>
                <w:sz w:val="18"/>
                <w:szCs w:val="18"/>
              </w:rPr>
            </w:pPr>
          </w:p>
        </w:tc>
        <w:tc>
          <w:tcPr>
            <w:tcW w:w="1426" w:type="dxa"/>
            <w:vMerge/>
            <w:tcBorders>
              <w:left w:val="single" w:sz="4" w:space="0" w:color="auto"/>
              <w:right w:val="single" w:sz="4" w:space="0" w:color="auto"/>
            </w:tcBorders>
          </w:tcPr>
          <w:p w14:paraId="454637CF" w14:textId="77777777" w:rsidR="005F6BA8" w:rsidRPr="00AF5686" w:rsidRDefault="005F6BA8" w:rsidP="00CE19AC">
            <w:pPr>
              <w:jc w:val="center"/>
              <w:rPr>
                <w:rFonts w:ascii="Marianne" w:hAnsi="Marianne" w:cs="Arial"/>
                <w:b/>
                <w:sz w:val="18"/>
                <w:szCs w:val="18"/>
              </w:rPr>
            </w:pPr>
          </w:p>
        </w:tc>
        <w:tc>
          <w:tcPr>
            <w:tcW w:w="1909" w:type="dxa"/>
            <w:vMerge/>
            <w:tcBorders>
              <w:left w:val="single" w:sz="4" w:space="0" w:color="auto"/>
              <w:right w:val="single" w:sz="4" w:space="0" w:color="auto"/>
            </w:tcBorders>
          </w:tcPr>
          <w:p w14:paraId="31D7CD14" w14:textId="77777777" w:rsidR="005F6BA8" w:rsidRPr="00AF5686" w:rsidRDefault="005F6BA8" w:rsidP="00CE19AC">
            <w:pPr>
              <w:jc w:val="center"/>
              <w:rPr>
                <w:rFonts w:ascii="Marianne" w:hAnsi="Marianne" w:cs="Arial"/>
                <w:b/>
                <w:sz w:val="18"/>
                <w:szCs w:val="18"/>
              </w:rPr>
            </w:pPr>
          </w:p>
        </w:tc>
        <w:tc>
          <w:tcPr>
            <w:tcW w:w="1442" w:type="dxa"/>
            <w:vMerge/>
            <w:tcBorders>
              <w:left w:val="single" w:sz="4" w:space="0" w:color="auto"/>
            </w:tcBorders>
            <w:vAlign w:val="center"/>
          </w:tcPr>
          <w:p w14:paraId="3EE339AE" w14:textId="77777777" w:rsidR="005F6BA8" w:rsidRPr="00AF5686" w:rsidRDefault="005F6BA8" w:rsidP="00CE19AC">
            <w:pPr>
              <w:jc w:val="center"/>
              <w:rPr>
                <w:rFonts w:ascii="Marianne" w:hAnsi="Marianne" w:cs="Arial"/>
                <w:b/>
                <w:sz w:val="18"/>
                <w:szCs w:val="18"/>
              </w:rPr>
            </w:pPr>
          </w:p>
        </w:tc>
        <w:tc>
          <w:tcPr>
            <w:tcW w:w="1524" w:type="dxa"/>
            <w:vMerge/>
            <w:tcBorders>
              <w:left w:val="single" w:sz="4" w:space="0" w:color="auto"/>
              <w:right w:val="single" w:sz="4" w:space="0" w:color="auto"/>
            </w:tcBorders>
          </w:tcPr>
          <w:p w14:paraId="2E2891A4" w14:textId="77777777" w:rsidR="005F6BA8" w:rsidRPr="00AF5686" w:rsidRDefault="005F6BA8" w:rsidP="00CE19AC">
            <w:pPr>
              <w:jc w:val="center"/>
              <w:rPr>
                <w:rFonts w:ascii="Marianne" w:hAnsi="Marianne" w:cs="Arial"/>
                <w:b/>
                <w:sz w:val="18"/>
                <w:szCs w:val="18"/>
              </w:rPr>
            </w:pPr>
          </w:p>
        </w:tc>
        <w:tc>
          <w:tcPr>
            <w:tcW w:w="1780" w:type="dxa"/>
            <w:vMerge/>
            <w:tcBorders>
              <w:left w:val="single" w:sz="4" w:space="0" w:color="auto"/>
              <w:right w:val="single" w:sz="4" w:space="0" w:color="auto"/>
            </w:tcBorders>
          </w:tcPr>
          <w:p w14:paraId="65681AB7" w14:textId="77777777" w:rsidR="005F6BA8" w:rsidRPr="00AF5686" w:rsidRDefault="005F6BA8" w:rsidP="00CE19AC">
            <w:pPr>
              <w:jc w:val="center"/>
              <w:rPr>
                <w:rFonts w:ascii="Marianne" w:hAnsi="Marianne" w:cs="Arial"/>
                <w:b/>
                <w:sz w:val="18"/>
                <w:szCs w:val="18"/>
              </w:rPr>
            </w:pPr>
          </w:p>
        </w:tc>
        <w:tc>
          <w:tcPr>
            <w:tcW w:w="1550" w:type="dxa"/>
            <w:vMerge/>
            <w:tcBorders>
              <w:left w:val="single" w:sz="4" w:space="0" w:color="auto"/>
              <w:right w:val="single" w:sz="4" w:space="0" w:color="auto"/>
            </w:tcBorders>
          </w:tcPr>
          <w:p w14:paraId="2A970241" w14:textId="77777777" w:rsidR="005F6BA8" w:rsidRPr="00AF5686" w:rsidRDefault="005F6BA8" w:rsidP="00CE19AC">
            <w:pPr>
              <w:jc w:val="center"/>
              <w:rPr>
                <w:rFonts w:ascii="Marianne" w:hAnsi="Marianne" w:cs="Arial"/>
                <w:b/>
                <w:sz w:val="18"/>
                <w:szCs w:val="18"/>
              </w:rPr>
            </w:pPr>
          </w:p>
        </w:tc>
      </w:tr>
    </w:tbl>
    <w:p w14:paraId="5600F172" w14:textId="77777777" w:rsidR="00CA7EE1" w:rsidRDefault="00CA7EE1" w:rsidP="00C9598A">
      <w:pPr>
        <w:tabs>
          <w:tab w:val="left" w:pos="2295"/>
        </w:tabs>
      </w:pPr>
    </w:p>
    <w:p w14:paraId="394644E4" w14:textId="77777777" w:rsidR="00616206" w:rsidRDefault="00616206" w:rsidP="00C9598A">
      <w:pPr>
        <w:tabs>
          <w:tab w:val="left" w:pos="2295"/>
        </w:tabs>
      </w:pPr>
    </w:p>
    <w:p w14:paraId="09D08E32" w14:textId="77777777" w:rsidR="00616206" w:rsidRDefault="00616206" w:rsidP="00C9598A">
      <w:pPr>
        <w:tabs>
          <w:tab w:val="left" w:pos="2295"/>
        </w:tabs>
      </w:pPr>
    </w:p>
    <w:p w14:paraId="4A38210C" w14:textId="77777777" w:rsidR="00616206" w:rsidRDefault="00616206" w:rsidP="00C9598A">
      <w:pPr>
        <w:tabs>
          <w:tab w:val="left" w:pos="2295"/>
        </w:tabs>
      </w:pPr>
    </w:p>
    <w:p w14:paraId="729EE001" w14:textId="77777777" w:rsidR="00616206" w:rsidRDefault="00616206" w:rsidP="00C9598A">
      <w:pPr>
        <w:tabs>
          <w:tab w:val="left" w:pos="2295"/>
        </w:tabs>
      </w:pPr>
    </w:p>
    <w:p w14:paraId="4CD9385A" w14:textId="77777777" w:rsidR="00616206" w:rsidRDefault="00616206" w:rsidP="00C9598A">
      <w:pPr>
        <w:tabs>
          <w:tab w:val="left" w:pos="2295"/>
        </w:tabs>
      </w:pPr>
    </w:p>
    <w:p w14:paraId="5BF39191" w14:textId="77777777" w:rsidR="00616206" w:rsidRDefault="00616206" w:rsidP="00C9598A">
      <w:pPr>
        <w:tabs>
          <w:tab w:val="left" w:pos="2295"/>
        </w:tabs>
      </w:pPr>
    </w:p>
    <w:p w14:paraId="4CF20B1D" w14:textId="77777777" w:rsidR="00616206" w:rsidRDefault="00616206" w:rsidP="00C9598A">
      <w:pPr>
        <w:tabs>
          <w:tab w:val="left" w:pos="2295"/>
        </w:tabs>
      </w:pPr>
    </w:p>
    <w:p w14:paraId="7D3B987F" w14:textId="77777777" w:rsidR="00885573" w:rsidRDefault="00885573" w:rsidP="00C9598A">
      <w:pPr>
        <w:tabs>
          <w:tab w:val="left" w:pos="2295"/>
        </w:tabs>
      </w:pPr>
    </w:p>
    <w:p w14:paraId="72564A87" w14:textId="6BBD9B54" w:rsidR="00885573" w:rsidRDefault="00A943D4" w:rsidP="00C9598A">
      <w:pPr>
        <w:tabs>
          <w:tab w:val="left" w:pos="2295"/>
        </w:tabs>
      </w:pPr>
      <w:r>
        <w:rPr>
          <w:rFonts w:ascii="Marianne" w:hAnsi="Marianne" w:cs="Arial"/>
          <w:b/>
          <w:noProof/>
          <w:sz w:val="40"/>
          <w:szCs w:val="40"/>
        </w:rPr>
        <w:drawing>
          <wp:anchor distT="0" distB="0" distL="114300" distR="114300" simplePos="0" relativeHeight="251693056" behindDoc="1" locked="0" layoutInCell="1" allowOverlap="1" wp14:anchorId="4A41FF1C" wp14:editId="12958590">
            <wp:simplePos x="0" y="0"/>
            <wp:positionH relativeFrom="column">
              <wp:posOffset>40005</wp:posOffset>
            </wp:positionH>
            <wp:positionV relativeFrom="paragraph">
              <wp:posOffset>-147320</wp:posOffset>
            </wp:positionV>
            <wp:extent cx="803858" cy="540000"/>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academie_versaill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858" cy="540000"/>
                    </a:xfrm>
                    <a:prstGeom prst="rect">
                      <a:avLst/>
                    </a:prstGeom>
                  </pic:spPr>
                </pic:pic>
              </a:graphicData>
            </a:graphic>
            <wp14:sizeRelH relativeFrom="margin">
              <wp14:pctWidth>0</wp14:pctWidth>
            </wp14:sizeRelH>
            <wp14:sizeRelV relativeFrom="margin">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899"/>
        <w:gridCol w:w="4947"/>
      </w:tblGrid>
      <w:tr w:rsidR="00885573" w:rsidRPr="00CD2DA5" w14:paraId="1DCE1C85" w14:textId="77777777" w:rsidTr="00F0208E">
        <w:tc>
          <w:tcPr>
            <w:tcW w:w="5129" w:type="dxa"/>
            <w:vAlign w:val="center"/>
          </w:tcPr>
          <w:p w14:paraId="76A9C550" w14:textId="77777777" w:rsidR="00A943D4" w:rsidRDefault="00A943D4" w:rsidP="00F0208E">
            <w:pPr>
              <w:pStyle w:val="Blocadresse"/>
              <w:spacing w:line="240" w:lineRule="auto"/>
              <w:ind w:right="0"/>
              <w:rPr>
                <w:rFonts w:ascii="Marianne" w:hAnsi="Marianne" w:cs="Arial"/>
                <w:b/>
                <w:szCs w:val="16"/>
              </w:rPr>
            </w:pPr>
          </w:p>
          <w:p w14:paraId="42F30CBA" w14:textId="77777777" w:rsidR="00A943D4" w:rsidRDefault="00A943D4" w:rsidP="00F0208E">
            <w:pPr>
              <w:pStyle w:val="Blocadresse"/>
              <w:spacing w:line="240" w:lineRule="auto"/>
              <w:ind w:right="0"/>
              <w:rPr>
                <w:rFonts w:ascii="Marianne" w:hAnsi="Marianne" w:cs="Arial"/>
                <w:b/>
                <w:szCs w:val="16"/>
              </w:rPr>
            </w:pPr>
          </w:p>
          <w:p w14:paraId="737609C3" w14:textId="0D319A24" w:rsidR="00885573" w:rsidRPr="00CD2DA5" w:rsidRDefault="00885573" w:rsidP="00F0208E">
            <w:pPr>
              <w:pStyle w:val="Blocadresse"/>
              <w:spacing w:line="240" w:lineRule="auto"/>
              <w:ind w:right="0"/>
              <w:rPr>
                <w:rFonts w:ascii="Marianne" w:hAnsi="Marianne" w:cs="Arial"/>
                <w:b/>
                <w:szCs w:val="16"/>
              </w:rPr>
            </w:pPr>
            <w:r w:rsidRPr="00CD2DA5">
              <w:rPr>
                <w:rFonts w:ascii="Marianne" w:hAnsi="Marianne" w:cs="Arial"/>
                <w:b/>
                <w:szCs w:val="16"/>
              </w:rPr>
              <w:t>Division des personnels</w:t>
            </w:r>
          </w:p>
          <w:p w14:paraId="12616D43" w14:textId="77777777" w:rsidR="00885573" w:rsidRPr="00CD2DA5" w:rsidRDefault="00885573" w:rsidP="00F0208E">
            <w:pPr>
              <w:pStyle w:val="Blocadresse"/>
              <w:spacing w:line="240" w:lineRule="auto"/>
              <w:ind w:right="0"/>
              <w:rPr>
                <w:rFonts w:ascii="Marianne" w:hAnsi="Marianne" w:cs="Arial"/>
                <w:b/>
                <w:szCs w:val="16"/>
              </w:rPr>
            </w:pPr>
            <w:r w:rsidRPr="00CD2DA5">
              <w:rPr>
                <w:rFonts w:ascii="Marianne" w:hAnsi="Marianne" w:cs="Arial"/>
                <w:b/>
                <w:szCs w:val="16"/>
              </w:rPr>
              <w:t>administratifs, techniques,</w:t>
            </w:r>
          </w:p>
          <w:p w14:paraId="3EA95AB6" w14:textId="77777777" w:rsidR="00885573" w:rsidRPr="00CD2DA5" w:rsidRDefault="00885573" w:rsidP="00F0208E">
            <w:pPr>
              <w:pStyle w:val="Blocadresse"/>
              <w:spacing w:line="240" w:lineRule="auto"/>
              <w:ind w:right="0"/>
              <w:rPr>
                <w:rFonts w:ascii="Marianne" w:hAnsi="Marianne" w:cs="Arial"/>
                <w:b/>
                <w:szCs w:val="16"/>
              </w:rPr>
            </w:pPr>
            <w:r w:rsidRPr="00CD2DA5">
              <w:rPr>
                <w:rFonts w:ascii="Marianne" w:hAnsi="Marianne" w:cs="Arial"/>
                <w:b/>
                <w:szCs w:val="16"/>
              </w:rPr>
              <w:t>sociaux et de santé</w:t>
            </w:r>
          </w:p>
          <w:p w14:paraId="0209DAE0" w14:textId="77777777" w:rsidR="00885573" w:rsidRPr="00CD2DA5" w:rsidRDefault="00885573" w:rsidP="00F0208E">
            <w:pPr>
              <w:pStyle w:val="Blocadresse"/>
              <w:spacing w:line="240" w:lineRule="auto"/>
              <w:ind w:right="0"/>
              <w:rPr>
                <w:rFonts w:ascii="Marianne" w:hAnsi="Marianne" w:cs="Arial"/>
                <w:b/>
                <w:szCs w:val="16"/>
              </w:rPr>
            </w:pPr>
            <w:r w:rsidRPr="00CD2DA5">
              <w:rPr>
                <w:rFonts w:ascii="Marianne" w:hAnsi="Marianne" w:cs="Arial"/>
                <w:b/>
                <w:szCs w:val="16"/>
                <w:u w:val="single"/>
              </w:rPr>
              <w:t>DPATS</w:t>
            </w:r>
          </w:p>
        </w:tc>
        <w:tc>
          <w:tcPr>
            <w:tcW w:w="5129" w:type="dxa"/>
            <w:vAlign w:val="center"/>
          </w:tcPr>
          <w:p w14:paraId="4F1E8649" w14:textId="77777777" w:rsidR="00885573" w:rsidRPr="00CD2DA5" w:rsidRDefault="00885573" w:rsidP="00F0208E">
            <w:pPr>
              <w:jc w:val="center"/>
              <w:rPr>
                <w:rFonts w:ascii="Marianne" w:hAnsi="Marianne" w:cs="Arial"/>
                <w:b/>
                <w:sz w:val="40"/>
                <w:szCs w:val="40"/>
              </w:rPr>
            </w:pPr>
            <w:r>
              <w:rPr>
                <w:rFonts w:ascii="Marianne" w:hAnsi="Marianne" w:cs="Arial"/>
                <w:b/>
                <w:noProof/>
                <w:sz w:val="40"/>
                <w:szCs w:val="40"/>
              </w:rPr>
              <w:drawing>
                <wp:anchor distT="0" distB="0" distL="114300" distR="114300" simplePos="0" relativeHeight="251692032" behindDoc="1" locked="0" layoutInCell="1" allowOverlap="1" wp14:anchorId="1B76A8C6" wp14:editId="32358527">
                  <wp:simplePos x="0" y="0"/>
                  <wp:positionH relativeFrom="column">
                    <wp:posOffset>-584942315</wp:posOffset>
                  </wp:positionH>
                  <wp:positionV relativeFrom="paragraph">
                    <wp:posOffset>-132033645</wp:posOffset>
                  </wp:positionV>
                  <wp:extent cx="803858" cy="540000"/>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academie_versaill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858" cy="540000"/>
                          </a:xfrm>
                          <a:prstGeom prst="rect">
                            <a:avLst/>
                          </a:prstGeom>
                        </pic:spPr>
                      </pic:pic>
                    </a:graphicData>
                  </a:graphic>
                  <wp14:sizeRelH relativeFrom="margin">
                    <wp14:pctWidth>0</wp14:pctWidth>
                  </wp14:sizeRelH>
                  <wp14:sizeRelV relativeFrom="margin">
                    <wp14:pctHeight>0</wp14:pctHeight>
                  </wp14:sizeRelV>
                </wp:anchor>
              </w:drawing>
            </w:r>
          </w:p>
        </w:tc>
        <w:tc>
          <w:tcPr>
            <w:tcW w:w="5130" w:type="dxa"/>
            <w:vAlign w:val="center"/>
          </w:tcPr>
          <w:p w14:paraId="6112803A" w14:textId="189DB033" w:rsidR="00885573" w:rsidRPr="00CD2DA5" w:rsidRDefault="009C2126" w:rsidP="00F0208E">
            <w:pPr>
              <w:jc w:val="right"/>
              <w:rPr>
                <w:rFonts w:ascii="Marianne" w:hAnsi="Marianne" w:cs="Arial"/>
                <w:b/>
                <w:sz w:val="24"/>
                <w:szCs w:val="24"/>
                <w:u w:val="single"/>
              </w:rPr>
            </w:pPr>
            <w:r w:rsidRPr="00CD2DA5">
              <w:rPr>
                <w:rFonts w:ascii="Marianne" w:hAnsi="Marianne" w:cs="Arial"/>
                <w:b/>
                <w:sz w:val="24"/>
                <w:szCs w:val="24"/>
                <w:u w:val="single"/>
              </w:rPr>
              <w:t xml:space="preserve">ANNEXE </w:t>
            </w:r>
            <w:r>
              <w:rPr>
                <w:rFonts w:ascii="Marianne" w:hAnsi="Marianne" w:cs="Arial"/>
                <w:b/>
                <w:sz w:val="24"/>
                <w:szCs w:val="24"/>
                <w:u w:val="single"/>
              </w:rPr>
              <w:t>4</w:t>
            </w:r>
          </w:p>
        </w:tc>
      </w:tr>
    </w:tbl>
    <w:p w14:paraId="0728DFEE" w14:textId="13F9A863" w:rsidR="00885573" w:rsidRDefault="00885573" w:rsidP="00885573"/>
    <w:p w14:paraId="4623571F" w14:textId="5C52B4AD" w:rsidR="00885573" w:rsidRPr="00AF5686" w:rsidRDefault="00885573" w:rsidP="00885573">
      <w:pPr>
        <w:tabs>
          <w:tab w:val="left" w:pos="1134"/>
          <w:tab w:val="left" w:pos="8789"/>
        </w:tabs>
        <w:ind w:left="709"/>
        <w:jc w:val="center"/>
        <w:rPr>
          <w:rFonts w:ascii="Marianne" w:hAnsi="Marianne" w:cs="Arial"/>
          <w:b/>
          <w:sz w:val="24"/>
          <w:szCs w:val="24"/>
          <w:u w:val="single"/>
        </w:rPr>
      </w:pPr>
      <w:r w:rsidRPr="00AF5686">
        <w:rPr>
          <w:rFonts w:ascii="Marianne" w:hAnsi="Marianne" w:cs="Arial"/>
          <w:b/>
          <w:sz w:val="24"/>
          <w:szCs w:val="24"/>
          <w:u w:val="single"/>
        </w:rPr>
        <w:t>RECAPITULATIF DES REGLES DE DEPARTAGE DU MOUVEMENT INTRA ACADEMIQUE 202</w:t>
      </w:r>
      <w:r w:rsidR="00425FD4">
        <w:rPr>
          <w:rFonts w:ascii="Marianne" w:hAnsi="Marianne" w:cs="Arial"/>
          <w:b/>
          <w:sz w:val="24"/>
          <w:szCs w:val="24"/>
          <w:u w:val="single"/>
        </w:rPr>
        <w:t>6</w:t>
      </w:r>
      <w:r w:rsidRPr="00AF5686">
        <w:rPr>
          <w:rFonts w:ascii="Marianne" w:hAnsi="Marianne" w:cs="Arial"/>
          <w:b/>
          <w:sz w:val="24"/>
          <w:szCs w:val="24"/>
          <w:u w:val="single"/>
        </w:rPr>
        <w:t xml:space="preserve"> POUR TOUS LES CORPS</w:t>
      </w:r>
    </w:p>
    <w:p w14:paraId="54D219CD" w14:textId="77777777" w:rsidR="00885573" w:rsidRPr="00AF5686" w:rsidRDefault="00885573" w:rsidP="00885573">
      <w:pPr>
        <w:tabs>
          <w:tab w:val="left" w:pos="1134"/>
          <w:tab w:val="left" w:pos="8789"/>
        </w:tabs>
        <w:ind w:left="709"/>
        <w:jc w:val="center"/>
        <w:rPr>
          <w:rFonts w:ascii="Marianne" w:hAnsi="Marianne" w:cs="Arial"/>
        </w:rPr>
      </w:pPr>
    </w:p>
    <w:p w14:paraId="1B34A9A3" w14:textId="77777777" w:rsidR="00885573" w:rsidRPr="00DE4726" w:rsidRDefault="00885573" w:rsidP="00A943D4">
      <w:pPr>
        <w:numPr>
          <w:ilvl w:val="0"/>
          <w:numId w:val="21"/>
        </w:numPr>
        <w:spacing w:before="100" w:beforeAutospacing="1" w:after="240"/>
        <w:ind w:left="567" w:hanging="357"/>
        <w:jc w:val="both"/>
        <w:rPr>
          <w:rFonts w:ascii="Marianne" w:hAnsi="Marianne" w:cs="Arial"/>
          <w:u w:val="single"/>
        </w:rPr>
      </w:pPr>
      <w:r w:rsidRPr="00AF5686">
        <w:rPr>
          <w:rFonts w:ascii="Marianne" w:hAnsi="Marianne" w:cs="Arial"/>
          <w:b/>
          <w:u w:val="single"/>
        </w:rPr>
        <w:t>Une demande peut être présentée</w:t>
      </w:r>
      <w:r w:rsidRPr="00DE4726">
        <w:rPr>
          <w:rFonts w:ascii="Courier New" w:hAnsi="Courier New" w:cs="Courier New"/>
          <w:b/>
        </w:rPr>
        <w:t> </w:t>
      </w:r>
      <w:r w:rsidRPr="00DE4726">
        <w:rPr>
          <w:rFonts w:ascii="Marianne" w:hAnsi="Marianne" w:cs="Arial"/>
          <w:b/>
        </w:rPr>
        <w:t>:</w:t>
      </w:r>
    </w:p>
    <w:p w14:paraId="50E8CD4C" w14:textId="498189DF" w:rsidR="00885573" w:rsidRPr="00AF5686" w:rsidRDefault="00885573" w:rsidP="00885573">
      <w:pPr>
        <w:pStyle w:val="Commentaire"/>
        <w:numPr>
          <w:ilvl w:val="0"/>
          <w:numId w:val="22"/>
        </w:numPr>
        <w:tabs>
          <w:tab w:val="left" w:pos="851"/>
        </w:tabs>
        <w:ind w:left="851" w:hanging="284"/>
        <w:rPr>
          <w:rFonts w:ascii="Marianne" w:hAnsi="Marianne" w:cs="Arial"/>
        </w:rPr>
      </w:pPr>
      <w:r w:rsidRPr="00AF5686">
        <w:rPr>
          <w:rFonts w:ascii="Marianne" w:eastAsia="Calibri" w:hAnsi="Marianne" w:cs="Arial"/>
          <w:b/>
          <w:color w:val="000000"/>
        </w:rPr>
        <w:t>Au titre d’une priorité légale</w:t>
      </w:r>
      <w:r w:rsidRPr="00AF5686">
        <w:rPr>
          <w:rFonts w:ascii="Courier New" w:eastAsia="Calibri" w:hAnsi="Courier New" w:cs="Courier New"/>
          <w:color w:val="000000"/>
        </w:rPr>
        <w:t> </w:t>
      </w:r>
      <w:r w:rsidRPr="00AF5686">
        <w:rPr>
          <w:rFonts w:ascii="Marianne" w:eastAsia="Calibri" w:hAnsi="Marianne" w:cs="Arial"/>
          <w:color w:val="000000"/>
        </w:rPr>
        <w:t xml:space="preserve">: </w:t>
      </w:r>
      <w:r w:rsidRPr="00AF5686">
        <w:rPr>
          <w:rFonts w:ascii="Marianne" w:hAnsi="Marianne" w:cs="Arial"/>
        </w:rPr>
        <w:t>rapprochement de conjoints</w:t>
      </w:r>
      <w:r w:rsidRPr="00AF5686">
        <w:rPr>
          <w:rFonts w:ascii="Courier New" w:hAnsi="Courier New" w:cs="Courier New"/>
        </w:rPr>
        <w:t> </w:t>
      </w:r>
      <w:r w:rsidRPr="00AF5686">
        <w:rPr>
          <w:rFonts w:ascii="Marianne" w:hAnsi="Marianne" w:cs="Arial"/>
        </w:rPr>
        <w:t>; travailleur handicap</w:t>
      </w:r>
      <w:r w:rsidRPr="00AF5686">
        <w:rPr>
          <w:rFonts w:ascii="Marianne" w:hAnsi="Marianne" w:cs="Marianne"/>
        </w:rPr>
        <w:t>é</w:t>
      </w:r>
      <w:r w:rsidRPr="00AF5686">
        <w:rPr>
          <w:rFonts w:ascii="Courier New" w:hAnsi="Courier New" w:cs="Courier New"/>
        </w:rPr>
        <w:t> </w:t>
      </w:r>
      <w:r>
        <w:rPr>
          <w:rFonts w:ascii="Marianne" w:hAnsi="Marianne" w:cs="Arial"/>
        </w:rPr>
        <w:t xml:space="preserve">; </w:t>
      </w:r>
      <w:r w:rsidRPr="00AF5686">
        <w:rPr>
          <w:rFonts w:ascii="Marianne" w:hAnsi="Marianne" w:cs="Arial"/>
        </w:rPr>
        <w:t>quartier urbain difficile</w:t>
      </w:r>
      <w:r w:rsidRPr="00AF5686">
        <w:rPr>
          <w:rFonts w:ascii="Courier New" w:hAnsi="Courier New" w:cs="Courier New"/>
        </w:rPr>
        <w:t> </w:t>
      </w:r>
      <w:r w:rsidRPr="00AF5686">
        <w:rPr>
          <w:rFonts w:ascii="Marianne" w:hAnsi="Marianne" w:cs="Arial"/>
        </w:rPr>
        <w:t>; suppression de poste.</w:t>
      </w:r>
    </w:p>
    <w:p w14:paraId="0E18B674" w14:textId="77777777" w:rsidR="00885573" w:rsidRPr="00AF5686" w:rsidRDefault="00885573" w:rsidP="00885573">
      <w:pPr>
        <w:pStyle w:val="Commentaire"/>
        <w:ind w:left="851" w:hanging="284"/>
        <w:rPr>
          <w:rFonts w:ascii="Marianne" w:hAnsi="Marianne" w:cs="Arial"/>
        </w:rPr>
      </w:pPr>
      <w:r w:rsidRPr="00AF5686">
        <w:rPr>
          <w:rFonts w:ascii="Marianne" w:hAnsi="Marianne" w:cs="Arial"/>
        </w:rPr>
        <w:t xml:space="preserve">     </w:t>
      </w:r>
      <w:r w:rsidRPr="00AF5686">
        <w:rPr>
          <w:rFonts w:ascii="Marianne" w:hAnsi="Marianne" w:cs="Arial"/>
          <w:b/>
        </w:rPr>
        <w:t>Toutes les priorités légales sont équivalentes</w:t>
      </w:r>
      <w:r w:rsidRPr="00AF5686">
        <w:rPr>
          <w:rFonts w:ascii="Marianne" w:hAnsi="Marianne" w:cs="Arial"/>
        </w:rPr>
        <w:t>.</w:t>
      </w:r>
    </w:p>
    <w:p w14:paraId="651C2B72" w14:textId="77777777" w:rsidR="00885573" w:rsidRPr="00AF5686" w:rsidRDefault="00885573" w:rsidP="00885573">
      <w:pPr>
        <w:pStyle w:val="Commentaire"/>
        <w:numPr>
          <w:ilvl w:val="0"/>
          <w:numId w:val="22"/>
        </w:numPr>
        <w:tabs>
          <w:tab w:val="left" w:pos="851"/>
        </w:tabs>
        <w:ind w:left="851" w:hanging="284"/>
        <w:rPr>
          <w:rFonts w:ascii="Marianne" w:hAnsi="Marianne" w:cs="Arial"/>
          <w:b/>
        </w:rPr>
      </w:pPr>
      <w:r w:rsidRPr="00AF5686">
        <w:rPr>
          <w:rFonts w:ascii="Marianne" w:hAnsi="Marianne" w:cs="Arial"/>
          <w:b/>
        </w:rPr>
        <w:t>Pour convenance personnelle (CP)</w:t>
      </w:r>
    </w:p>
    <w:p w14:paraId="2FFBA3D9" w14:textId="77777777" w:rsidR="00885573" w:rsidRPr="00DE4726" w:rsidRDefault="00885573" w:rsidP="00885573">
      <w:pPr>
        <w:numPr>
          <w:ilvl w:val="0"/>
          <w:numId w:val="21"/>
        </w:numPr>
        <w:spacing w:before="100" w:beforeAutospacing="1" w:after="200" w:afterAutospacing="1" w:line="276" w:lineRule="auto"/>
        <w:contextualSpacing/>
        <w:jc w:val="both"/>
        <w:rPr>
          <w:rFonts w:ascii="Marianne" w:eastAsia="Calibri" w:hAnsi="Marianne" w:cs="Arial"/>
          <w:color w:val="000000"/>
        </w:rPr>
      </w:pPr>
      <w:bookmarkStart w:id="6" w:name="_Hlk189649397"/>
      <w:r w:rsidRPr="00AF5686">
        <w:rPr>
          <w:rFonts w:ascii="Marianne" w:eastAsia="Calibri" w:hAnsi="Marianne" w:cs="Arial"/>
          <w:b/>
          <w:color w:val="000000"/>
          <w:u w:val="single"/>
        </w:rPr>
        <w:t>Lorsque le poste est demandé par plusieurs candidats, la procédure de départage est mise en œuvre dans l’ordre suivant</w:t>
      </w:r>
      <w:r w:rsidRPr="00DE4726">
        <w:rPr>
          <w:rFonts w:ascii="Courier New" w:eastAsia="Calibri" w:hAnsi="Courier New" w:cs="Courier New"/>
          <w:b/>
          <w:color w:val="000000"/>
        </w:rPr>
        <w:t> </w:t>
      </w:r>
      <w:r w:rsidRPr="00DE4726">
        <w:rPr>
          <w:rFonts w:ascii="Marianne" w:eastAsia="Calibri" w:hAnsi="Marianne" w:cs="Arial"/>
          <w:b/>
          <w:color w:val="000000"/>
        </w:rPr>
        <w:t>:</w:t>
      </w:r>
      <w:bookmarkEnd w:id="6"/>
    </w:p>
    <w:p w14:paraId="63C98795" w14:textId="77777777" w:rsidR="00885573" w:rsidRPr="00DE4726" w:rsidRDefault="00885573" w:rsidP="00885573">
      <w:pPr>
        <w:tabs>
          <w:tab w:val="left" w:pos="851"/>
        </w:tabs>
        <w:spacing w:before="100" w:beforeAutospacing="1" w:after="200" w:afterAutospacing="1" w:line="276" w:lineRule="auto"/>
        <w:ind w:left="567"/>
        <w:contextualSpacing/>
        <w:jc w:val="both"/>
        <w:rPr>
          <w:rFonts w:ascii="Marianne" w:eastAsia="Calibri" w:hAnsi="Marianne" w:cs="Arial"/>
          <w:color w:val="000000"/>
        </w:rPr>
      </w:pPr>
    </w:p>
    <w:p w14:paraId="45635178" w14:textId="77777777" w:rsidR="00885573" w:rsidRPr="00AF5686" w:rsidRDefault="00885573" w:rsidP="00885573">
      <w:pPr>
        <w:numPr>
          <w:ilvl w:val="0"/>
          <w:numId w:val="23"/>
        </w:numPr>
        <w:tabs>
          <w:tab w:val="left" w:pos="851"/>
        </w:tabs>
        <w:ind w:left="567" w:firstLine="0"/>
        <w:jc w:val="both"/>
        <w:rPr>
          <w:rFonts w:ascii="Marianne" w:eastAsia="Calibri" w:hAnsi="Marianne" w:cs="Arial"/>
          <w:color w:val="000000"/>
        </w:rPr>
      </w:pPr>
      <w:r w:rsidRPr="00AF5686">
        <w:rPr>
          <w:rFonts w:ascii="Marianne" w:eastAsia="Calibri" w:hAnsi="Marianne" w:cs="Arial"/>
          <w:color w:val="000000"/>
        </w:rPr>
        <w:t>Départage favorable à la candidature relevant de priorités légales si concurrence entre priorités légales et convenances personnelles.</w:t>
      </w:r>
    </w:p>
    <w:p w14:paraId="0E39497B" w14:textId="77777777" w:rsidR="00885573" w:rsidRPr="00AF5686" w:rsidRDefault="00885573" w:rsidP="00885573">
      <w:pPr>
        <w:tabs>
          <w:tab w:val="left" w:pos="851"/>
        </w:tabs>
        <w:ind w:left="567"/>
        <w:jc w:val="both"/>
        <w:rPr>
          <w:rFonts w:ascii="Marianne" w:eastAsia="Calibri" w:hAnsi="Marianne" w:cs="Arial"/>
          <w:color w:val="000000"/>
        </w:rPr>
      </w:pPr>
    </w:p>
    <w:p w14:paraId="46C4A1D7" w14:textId="77777777" w:rsidR="00885573" w:rsidRPr="00AF5686" w:rsidRDefault="00885573" w:rsidP="00885573">
      <w:pPr>
        <w:numPr>
          <w:ilvl w:val="0"/>
          <w:numId w:val="23"/>
        </w:numPr>
        <w:tabs>
          <w:tab w:val="left" w:pos="851"/>
        </w:tabs>
        <w:ind w:left="567" w:firstLine="0"/>
        <w:jc w:val="both"/>
        <w:rPr>
          <w:rFonts w:ascii="Marianne" w:eastAsia="Calibri" w:hAnsi="Marianne" w:cs="Arial"/>
          <w:color w:val="000000"/>
        </w:rPr>
      </w:pPr>
      <w:r w:rsidRPr="00AF5686">
        <w:rPr>
          <w:rFonts w:ascii="Marianne" w:eastAsia="Calibri" w:hAnsi="Marianne" w:cs="Arial"/>
          <w:color w:val="000000"/>
        </w:rPr>
        <w:t>Départage favorable à la candidature réunissant le plus de priorités légales si concurrence entre des candidatures relevant exclusivement de priorités légales.</w:t>
      </w:r>
    </w:p>
    <w:p w14:paraId="00818AC1" w14:textId="77777777" w:rsidR="00885573" w:rsidRPr="00AF5686" w:rsidRDefault="00885573" w:rsidP="00885573">
      <w:pPr>
        <w:tabs>
          <w:tab w:val="left" w:pos="851"/>
        </w:tabs>
        <w:ind w:left="567"/>
        <w:jc w:val="both"/>
        <w:rPr>
          <w:rFonts w:ascii="Marianne" w:eastAsia="Calibri" w:hAnsi="Marianne" w:cs="Arial"/>
          <w:color w:val="000000"/>
        </w:rPr>
      </w:pPr>
    </w:p>
    <w:p w14:paraId="04B4B2D5" w14:textId="77777777" w:rsidR="00885573" w:rsidRPr="00AF5686" w:rsidRDefault="00885573" w:rsidP="00885573">
      <w:pPr>
        <w:numPr>
          <w:ilvl w:val="0"/>
          <w:numId w:val="23"/>
        </w:numPr>
        <w:tabs>
          <w:tab w:val="left" w:pos="851"/>
        </w:tabs>
        <w:ind w:left="567" w:firstLine="0"/>
        <w:jc w:val="both"/>
        <w:rPr>
          <w:rFonts w:ascii="Marianne" w:eastAsia="Calibri" w:hAnsi="Marianne" w:cs="Arial"/>
          <w:color w:val="000000"/>
        </w:rPr>
      </w:pPr>
      <w:r w:rsidRPr="00AF5686">
        <w:rPr>
          <w:rFonts w:ascii="Marianne" w:eastAsia="Calibri" w:hAnsi="Marianne" w:cs="Arial"/>
          <w:color w:val="000000"/>
        </w:rPr>
        <w:t xml:space="preserve">Départage favorable à la candidature obtenant le premier critère subsidiaire si concurrence entre des candidatures réunissant le même nombre de priorités légales (Les critères subsidiaires sont </w:t>
      </w:r>
      <w:r w:rsidRPr="00AF5686">
        <w:rPr>
          <w:rFonts w:ascii="Marianne" w:eastAsia="Calibri" w:hAnsi="Marianne" w:cs="Arial"/>
          <w:b/>
          <w:color w:val="000000"/>
        </w:rPr>
        <w:t>pris</w:t>
      </w:r>
      <w:r w:rsidRPr="00AF5686">
        <w:rPr>
          <w:rFonts w:ascii="Marianne" w:eastAsia="Calibri" w:hAnsi="Marianne" w:cs="Arial"/>
          <w:color w:val="000000"/>
        </w:rPr>
        <w:t xml:space="preserve"> </w:t>
      </w:r>
      <w:r w:rsidRPr="00AF5686">
        <w:rPr>
          <w:rFonts w:ascii="Marianne" w:eastAsia="Calibri" w:hAnsi="Marianne" w:cs="Arial"/>
          <w:b/>
          <w:color w:val="000000"/>
        </w:rPr>
        <w:t>l’un après l’autre et dans l’ordre du tableau</w:t>
      </w:r>
      <w:r w:rsidRPr="00AF5686">
        <w:rPr>
          <w:rFonts w:ascii="Marianne" w:eastAsia="Calibri" w:hAnsi="Marianne" w:cs="Arial"/>
          <w:color w:val="000000"/>
        </w:rPr>
        <w:t>).</w:t>
      </w:r>
    </w:p>
    <w:p w14:paraId="233D4902" w14:textId="77777777" w:rsidR="00885573" w:rsidRPr="00AF5686" w:rsidRDefault="00885573" w:rsidP="00885573">
      <w:pPr>
        <w:tabs>
          <w:tab w:val="left" w:pos="851"/>
        </w:tabs>
        <w:ind w:left="567"/>
        <w:jc w:val="both"/>
        <w:rPr>
          <w:rFonts w:ascii="Marianne" w:eastAsia="Calibri" w:hAnsi="Marianne" w:cs="Arial"/>
          <w:color w:val="000000"/>
        </w:rPr>
      </w:pPr>
    </w:p>
    <w:p w14:paraId="01269679" w14:textId="77777777" w:rsidR="00885573" w:rsidRPr="00AF5686" w:rsidRDefault="00885573" w:rsidP="00885573">
      <w:pPr>
        <w:numPr>
          <w:ilvl w:val="0"/>
          <w:numId w:val="23"/>
        </w:numPr>
        <w:tabs>
          <w:tab w:val="left" w:pos="851"/>
        </w:tabs>
        <w:ind w:left="567" w:firstLine="0"/>
        <w:rPr>
          <w:rFonts w:ascii="Marianne" w:eastAsia="Calibri" w:hAnsi="Marianne" w:cs="Arial"/>
          <w:color w:val="000000"/>
        </w:rPr>
      </w:pPr>
      <w:r w:rsidRPr="00AF5686">
        <w:rPr>
          <w:rFonts w:ascii="Marianne" w:eastAsia="Calibri" w:hAnsi="Marianne" w:cs="Arial"/>
          <w:color w:val="000000"/>
        </w:rPr>
        <w:t>Départage favorable à la candidature obtenant le premier critère subsidiaire si concurrence entre des candidatures relevant exclusivement de convenances personnelles</w:t>
      </w:r>
      <w:r w:rsidRPr="00AF5686">
        <w:rPr>
          <w:rFonts w:ascii="Marianne" w:hAnsi="Marianne"/>
        </w:rPr>
        <w:t xml:space="preserve"> </w:t>
      </w:r>
      <w:r w:rsidRPr="00AF5686">
        <w:rPr>
          <w:rFonts w:ascii="Marianne" w:eastAsia="Calibri" w:hAnsi="Marianne" w:cs="Arial"/>
          <w:color w:val="000000"/>
        </w:rPr>
        <w:t xml:space="preserve">(Les critères subsidiaires sont </w:t>
      </w:r>
      <w:r w:rsidRPr="00AF5686">
        <w:rPr>
          <w:rFonts w:ascii="Marianne" w:eastAsia="Calibri" w:hAnsi="Marianne" w:cs="Arial"/>
          <w:b/>
          <w:color w:val="000000"/>
        </w:rPr>
        <w:t>pris l’un après l’autre et dans l’ordre du tableau</w:t>
      </w:r>
      <w:r w:rsidRPr="00AF5686">
        <w:rPr>
          <w:rFonts w:ascii="Marianne" w:eastAsia="Calibri" w:hAnsi="Marianne" w:cs="Arial"/>
          <w:color w:val="000000"/>
        </w:rPr>
        <w:t>).</w:t>
      </w:r>
    </w:p>
    <w:p w14:paraId="406751BF" w14:textId="77777777" w:rsidR="00885573" w:rsidRPr="00AF5686" w:rsidRDefault="00885573" w:rsidP="00885573">
      <w:pPr>
        <w:tabs>
          <w:tab w:val="left" w:pos="1134"/>
          <w:tab w:val="left" w:pos="8789"/>
        </w:tabs>
        <w:jc w:val="center"/>
        <w:rPr>
          <w:rFonts w:ascii="Marianne" w:hAnsi="Marianne" w:cs="Arial"/>
          <w:b/>
        </w:rPr>
      </w:pPr>
    </w:p>
    <w:p w14:paraId="56B7EDE8" w14:textId="77777777" w:rsidR="00885573" w:rsidRPr="00AF5686" w:rsidRDefault="00885573" w:rsidP="00885573">
      <w:pPr>
        <w:tabs>
          <w:tab w:val="left" w:pos="1134"/>
          <w:tab w:val="left" w:pos="8789"/>
        </w:tabs>
        <w:ind w:left="709"/>
        <w:jc w:val="both"/>
        <w:rPr>
          <w:rFonts w:ascii="Marianne" w:hAnsi="Marianne" w:cs="Arial"/>
        </w:rPr>
      </w:pPr>
    </w:p>
    <w:tbl>
      <w:tblPr>
        <w:tblW w:w="4699" w:type="pct"/>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539"/>
        <w:gridCol w:w="891"/>
        <w:gridCol w:w="891"/>
        <w:gridCol w:w="891"/>
        <w:gridCol w:w="460"/>
        <w:gridCol w:w="709"/>
        <w:gridCol w:w="884"/>
        <w:gridCol w:w="1348"/>
        <w:gridCol w:w="932"/>
        <w:gridCol w:w="1568"/>
        <w:gridCol w:w="760"/>
        <w:gridCol w:w="760"/>
        <w:gridCol w:w="709"/>
        <w:gridCol w:w="837"/>
        <w:gridCol w:w="717"/>
      </w:tblGrid>
      <w:tr w:rsidR="00885573" w:rsidRPr="00AF5686" w14:paraId="2000EC80" w14:textId="77777777" w:rsidTr="00745421">
        <w:trPr>
          <w:cantSplit/>
          <w:trHeight w:val="551"/>
        </w:trPr>
        <w:tc>
          <w:tcPr>
            <w:tcW w:w="1516" w:type="pct"/>
            <w:gridSpan w:val="4"/>
            <w:vAlign w:val="center"/>
          </w:tcPr>
          <w:p w14:paraId="692EBEFC" w14:textId="77777777" w:rsidR="00885573" w:rsidRPr="00AF5686" w:rsidRDefault="00885573" w:rsidP="00F0208E">
            <w:pPr>
              <w:jc w:val="center"/>
              <w:rPr>
                <w:rFonts w:ascii="Marianne" w:hAnsi="Marianne" w:cs="Arial"/>
                <w:sz w:val="18"/>
                <w:szCs w:val="18"/>
              </w:rPr>
            </w:pPr>
            <w:r w:rsidRPr="00AF5686">
              <w:rPr>
                <w:rFonts w:ascii="Marianne" w:hAnsi="Marianne" w:cs="Arial"/>
                <w:b/>
                <w:sz w:val="18"/>
                <w:szCs w:val="18"/>
              </w:rPr>
              <w:t>Priorités légales</w:t>
            </w:r>
          </w:p>
        </w:tc>
        <w:tc>
          <w:tcPr>
            <w:tcW w:w="166" w:type="pct"/>
            <w:vAlign w:val="center"/>
          </w:tcPr>
          <w:p w14:paraId="4161C45B" w14:textId="77777777" w:rsidR="00885573" w:rsidRPr="00AF5686" w:rsidRDefault="00885573" w:rsidP="00F0208E">
            <w:pPr>
              <w:jc w:val="center"/>
              <w:rPr>
                <w:rFonts w:ascii="Marianne" w:hAnsi="Marianne" w:cs="Arial"/>
                <w:b/>
                <w:sz w:val="18"/>
                <w:szCs w:val="18"/>
              </w:rPr>
            </w:pPr>
            <w:r w:rsidRPr="00AF5686">
              <w:rPr>
                <w:rFonts w:ascii="Marianne" w:hAnsi="Marianne" w:cs="Arial"/>
                <w:b/>
                <w:sz w:val="18"/>
                <w:szCs w:val="18"/>
              </w:rPr>
              <w:t>CP</w:t>
            </w:r>
          </w:p>
        </w:tc>
        <w:tc>
          <w:tcPr>
            <w:tcW w:w="3318" w:type="pct"/>
            <w:gridSpan w:val="10"/>
            <w:tcBorders>
              <w:bottom w:val="single" w:sz="4" w:space="0" w:color="auto"/>
            </w:tcBorders>
            <w:vAlign w:val="center"/>
          </w:tcPr>
          <w:p w14:paraId="5EB6A5BB" w14:textId="77777777" w:rsidR="00885573" w:rsidRPr="00AF5686" w:rsidRDefault="00885573" w:rsidP="00F0208E">
            <w:pPr>
              <w:jc w:val="center"/>
              <w:rPr>
                <w:rFonts w:ascii="Marianne" w:hAnsi="Marianne" w:cs="Arial"/>
                <w:b/>
                <w:sz w:val="18"/>
                <w:szCs w:val="18"/>
              </w:rPr>
            </w:pPr>
            <w:r w:rsidRPr="00AF5686">
              <w:rPr>
                <w:rFonts w:ascii="Marianne" w:hAnsi="Marianne" w:cs="Arial"/>
                <w:b/>
                <w:sz w:val="18"/>
                <w:szCs w:val="18"/>
              </w:rPr>
              <w:t>Critères subsidiaires</w:t>
            </w:r>
          </w:p>
        </w:tc>
      </w:tr>
      <w:tr w:rsidR="00745421" w:rsidRPr="00AF5686" w14:paraId="6B4E33DC" w14:textId="77777777" w:rsidTr="00745421">
        <w:trPr>
          <w:cantSplit/>
          <w:trHeight w:val="505"/>
        </w:trPr>
        <w:tc>
          <w:tcPr>
            <w:tcW w:w="554" w:type="pct"/>
            <w:vAlign w:val="center"/>
          </w:tcPr>
          <w:p w14:paraId="5E7D9DC0" w14:textId="77777777" w:rsidR="00745421" w:rsidRPr="00AF5686" w:rsidRDefault="00745421" w:rsidP="00F0208E">
            <w:pPr>
              <w:jc w:val="center"/>
              <w:rPr>
                <w:rFonts w:ascii="Marianne" w:hAnsi="Marianne" w:cs="Arial"/>
                <w:sz w:val="18"/>
                <w:szCs w:val="18"/>
              </w:rPr>
            </w:pPr>
            <w:r w:rsidRPr="00AF5686">
              <w:rPr>
                <w:rFonts w:ascii="Marianne" w:hAnsi="Marianne" w:cs="Arial"/>
                <w:sz w:val="18"/>
                <w:szCs w:val="18"/>
              </w:rPr>
              <w:t>RC</w:t>
            </w:r>
          </w:p>
        </w:tc>
        <w:tc>
          <w:tcPr>
            <w:tcW w:w="321" w:type="pct"/>
            <w:vAlign w:val="center"/>
          </w:tcPr>
          <w:p w14:paraId="1419B1E2" w14:textId="77777777" w:rsidR="00745421" w:rsidRPr="00AF5686" w:rsidRDefault="00745421" w:rsidP="00F0208E">
            <w:pPr>
              <w:jc w:val="center"/>
              <w:rPr>
                <w:rFonts w:ascii="Marianne" w:hAnsi="Marianne" w:cs="Arial"/>
                <w:sz w:val="18"/>
                <w:szCs w:val="18"/>
              </w:rPr>
            </w:pPr>
            <w:r w:rsidRPr="00AF5686">
              <w:rPr>
                <w:rFonts w:ascii="Marianne" w:hAnsi="Marianne" w:cs="Arial"/>
                <w:sz w:val="18"/>
                <w:szCs w:val="18"/>
              </w:rPr>
              <w:t>Hand.</w:t>
            </w:r>
          </w:p>
        </w:tc>
        <w:tc>
          <w:tcPr>
            <w:tcW w:w="321" w:type="pct"/>
            <w:vAlign w:val="center"/>
          </w:tcPr>
          <w:p w14:paraId="3535B0E0" w14:textId="77777777" w:rsidR="00745421" w:rsidRPr="00AF5686" w:rsidRDefault="00745421" w:rsidP="00F0208E">
            <w:pPr>
              <w:jc w:val="center"/>
              <w:rPr>
                <w:rFonts w:ascii="Marianne" w:hAnsi="Marianne" w:cs="Arial"/>
                <w:sz w:val="18"/>
                <w:szCs w:val="18"/>
              </w:rPr>
            </w:pPr>
            <w:r w:rsidRPr="00AF5686">
              <w:rPr>
                <w:rFonts w:ascii="Marianne" w:hAnsi="Marianne" w:cs="Arial"/>
                <w:sz w:val="18"/>
                <w:szCs w:val="18"/>
              </w:rPr>
              <w:t>Quartier urbain difficile</w:t>
            </w:r>
          </w:p>
        </w:tc>
        <w:tc>
          <w:tcPr>
            <w:tcW w:w="321" w:type="pct"/>
            <w:vAlign w:val="center"/>
          </w:tcPr>
          <w:p w14:paraId="67CF57B1" w14:textId="77777777" w:rsidR="00745421" w:rsidRPr="00AF5686" w:rsidRDefault="00745421" w:rsidP="00F0208E">
            <w:pPr>
              <w:jc w:val="center"/>
              <w:rPr>
                <w:rFonts w:ascii="Marianne" w:hAnsi="Marianne" w:cs="Arial"/>
                <w:sz w:val="18"/>
                <w:szCs w:val="18"/>
              </w:rPr>
            </w:pPr>
            <w:r w:rsidRPr="00AF5686">
              <w:rPr>
                <w:rFonts w:ascii="Marianne" w:hAnsi="Marianne" w:cs="Arial"/>
                <w:sz w:val="18"/>
                <w:szCs w:val="18"/>
              </w:rPr>
              <w:t>Mesure de carte</w:t>
            </w:r>
          </w:p>
        </w:tc>
        <w:tc>
          <w:tcPr>
            <w:tcW w:w="166" w:type="pct"/>
            <w:vMerge w:val="restart"/>
            <w:vAlign w:val="center"/>
          </w:tcPr>
          <w:p w14:paraId="186404BC" w14:textId="77777777" w:rsidR="00745421" w:rsidRPr="00AF5686" w:rsidRDefault="00745421" w:rsidP="00F0208E">
            <w:pPr>
              <w:jc w:val="center"/>
              <w:rPr>
                <w:rFonts w:ascii="Marianne" w:hAnsi="Marianne" w:cs="Arial"/>
                <w:sz w:val="18"/>
                <w:szCs w:val="18"/>
              </w:rPr>
            </w:pPr>
          </w:p>
        </w:tc>
        <w:tc>
          <w:tcPr>
            <w:tcW w:w="255" w:type="pct"/>
            <w:tcBorders>
              <w:bottom w:val="single" w:sz="4" w:space="0" w:color="auto"/>
            </w:tcBorders>
            <w:vAlign w:val="center"/>
          </w:tcPr>
          <w:p w14:paraId="50165532" w14:textId="77777777" w:rsidR="00745421" w:rsidRPr="00AF5686" w:rsidRDefault="00745421" w:rsidP="00F0208E">
            <w:pPr>
              <w:jc w:val="center"/>
              <w:rPr>
                <w:rFonts w:ascii="Marianne" w:hAnsi="Marianne" w:cs="Arial"/>
                <w:sz w:val="18"/>
                <w:szCs w:val="18"/>
              </w:rPr>
            </w:pPr>
            <w:r w:rsidRPr="00AF5686">
              <w:rPr>
                <w:rFonts w:ascii="Marianne" w:hAnsi="Marianne" w:cs="Arial"/>
                <w:sz w:val="18"/>
                <w:szCs w:val="18"/>
              </w:rPr>
              <w:t>Durée RC</w:t>
            </w:r>
          </w:p>
        </w:tc>
        <w:tc>
          <w:tcPr>
            <w:tcW w:w="318" w:type="pct"/>
            <w:tcBorders>
              <w:bottom w:val="single" w:sz="4" w:space="0" w:color="auto"/>
            </w:tcBorders>
            <w:vAlign w:val="center"/>
          </w:tcPr>
          <w:p w14:paraId="03CF4226" w14:textId="77777777" w:rsidR="00745421" w:rsidRPr="00AF5686" w:rsidRDefault="00745421" w:rsidP="00F0208E">
            <w:pPr>
              <w:jc w:val="center"/>
              <w:rPr>
                <w:rFonts w:ascii="Marianne" w:hAnsi="Marianne" w:cs="Arial"/>
                <w:sz w:val="18"/>
                <w:szCs w:val="18"/>
              </w:rPr>
            </w:pPr>
          </w:p>
          <w:p w14:paraId="41295D42" w14:textId="77777777" w:rsidR="00745421" w:rsidRPr="00AF5686" w:rsidRDefault="00745421" w:rsidP="00F0208E">
            <w:pPr>
              <w:jc w:val="center"/>
              <w:rPr>
                <w:rFonts w:ascii="Marianne" w:hAnsi="Marianne" w:cs="Arial"/>
                <w:b/>
                <w:sz w:val="18"/>
                <w:szCs w:val="18"/>
              </w:rPr>
            </w:pPr>
            <w:r w:rsidRPr="00AF5686">
              <w:rPr>
                <w:rFonts w:ascii="Marianne" w:hAnsi="Marianne" w:cs="Arial"/>
                <w:sz w:val="18"/>
                <w:szCs w:val="18"/>
              </w:rPr>
              <w:t>Nb d’enfant</w:t>
            </w:r>
            <w:r w:rsidRPr="00AF5686">
              <w:rPr>
                <w:rFonts w:ascii="Marianne" w:hAnsi="Marianne" w:cs="Arial"/>
                <w:b/>
                <w:sz w:val="18"/>
                <w:szCs w:val="18"/>
              </w:rPr>
              <w:t xml:space="preserve"> </w:t>
            </w:r>
            <w:r w:rsidRPr="00AF5686">
              <w:rPr>
                <w:rFonts w:ascii="Marianne" w:hAnsi="Marianne" w:cs="Arial"/>
                <w:sz w:val="18"/>
                <w:szCs w:val="18"/>
              </w:rPr>
              <w:t>RC</w:t>
            </w:r>
          </w:p>
        </w:tc>
        <w:tc>
          <w:tcPr>
            <w:tcW w:w="485" w:type="pct"/>
            <w:tcBorders>
              <w:bottom w:val="single" w:sz="4" w:space="0" w:color="auto"/>
            </w:tcBorders>
            <w:vAlign w:val="center"/>
          </w:tcPr>
          <w:p w14:paraId="6AEB8251" w14:textId="77777777" w:rsidR="00745421" w:rsidRPr="00AF5686" w:rsidRDefault="00745421" w:rsidP="00F0208E">
            <w:pPr>
              <w:jc w:val="center"/>
              <w:rPr>
                <w:rFonts w:ascii="Marianne" w:hAnsi="Marianne" w:cs="Arial"/>
                <w:sz w:val="18"/>
                <w:szCs w:val="18"/>
              </w:rPr>
            </w:pPr>
          </w:p>
          <w:p w14:paraId="67F3595B" w14:textId="77777777" w:rsidR="00745421" w:rsidRPr="00AF5686" w:rsidRDefault="00745421" w:rsidP="00F0208E">
            <w:pPr>
              <w:jc w:val="center"/>
              <w:rPr>
                <w:rFonts w:ascii="Marianne" w:hAnsi="Marianne" w:cs="Arial"/>
                <w:sz w:val="18"/>
                <w:szCs w:val="18"/>
              </w:rPr>
            </w:pPr>
            <w:r w:rsidRPr="00AF5686">
              <w:rPr>
                <w:rFonts w:ascii="Marianne" w:hAnsi="Marianne" w:cs="Arial"/>
                <w:sz w:val="18"/>
                <w:szCs w:val="18"/>
              </w:rPr>
              <w:t>Durée Dispo, CP, Détach</w:t>
            </w:r>
            <w:r>
              <w:rPr>
                <w:rFonts w:ascii="Marianne" w:hAnsi="Marianne" w:cs="Arial"/>
                <w:sz w:val="18"/>
                <w:szCs w:val="18"/>
              </w:rPr>
              <w:t>ement</w:t>
            </w:r>
          </w:p>
        </w:tc>
        <w:tc>
          <w:tcPr>
            <w:tcW w:w="335" w:type="pct"/>
            <w:tcBorders>
              <w:bottom w:val="single" w:sz="4" w:space="0" w:color="auto"/>
            </w:tcBorders>
            <w:vAlign w:val="center"/>
          </w:tcPr>
          <w:p w14:paraId="7DB7E2AE" w14:textId="77777777" w:rsidR="00745421" w:rsidRPr="00AF5686" w:rsidRDefault="00745421" w:rsidP="00F0208E">
            <w:pPr>
              <w:jc w:val="center"/>
              <w:rPr>
                <w:rFonts w:ascii="Marianne" w:hAnsi="Marianne" w:cs="Arial"/>
                <w:sz w:val="18"/>
                <w:szCs w:val="18"/>
              </w:rPr>
            </w:pPr>
            <w:r w:rsidRPr="00AF5686">
              <w:rPr>
                <w:rFonts w:ascii="Marianne" w:hAnsi="Marianne" w:cs="Arial"/>
                <w:sz w:val="18"/>
                <w:szCs w:val="18"/>
              </w:rPr>
              <w:t>Situation famille</w:t>
            </w:r>
          </w:p>
        </w:tc>
        <w:tc>
          <w:tcPr>
            <w:tcW w:w="564" w:type="pct"/>
            <w:tcBorders>
              <w:bottom w:val="single" w:sz="4" w:space="0" w:color="auto"/>
            </w:tcBorders>
            <w:vAlign w:val="center"/>
          </w:tcPr>
          <w:p w14:paraId="12801943" w14:textId="77777777" w:rsidR="00745421" w:rsidRPr="00AF5686" w:rsidRDefault="00745421" w:rsidP="00F0208E">
            <w:pPr>
              <w:jc w:val="center"/>
              <w:rPr>
                <w:rFonts w:ascii="Marianne" w:hAnsi="Marianne" w:cs="Arial"/>
                <w:sz w:val="18"/>
                <w:szCs w:val="18"/>
              </w:rPr>
            </w:pPr>
            <w:r w:rsidRPr="00AF5686">
              <w:rPr>
                <w:rFonts w:ascii="Marianne" w:hAnsi="Marianne" w:cs="Arial"/>
                <w:sz w:val="18"/>
                <w:szCs w:val="18"/>
              </w:rPr>
              <w:t>Caractéristiques du poste</w:t>
            </w:r>
          </w:p>
        </w:tc>
        <w:tc>
          <w:tcPr>
            <w:tcW w:w="273" w:type="pct"/>
            <w:tcBorders>
              <w:bottom w:val="single" w:sz="4" w:space="0" w:color="auto"/>
            </w:tcBorders>
            <w:vAlign w:val="center"/>
          </w:tcPr>
          <w:p w14:paraId="5755D01E" w14:textId="77777777" w:rsidR="00745421" w:rsidRPr="00AF5686" w:rsidRDefault="00745421" w:rsidP="00F0208E">
            <w:pPr>
              <w:jc w:val="center"/>
              <w:rPr>
                <w:rFonts w:ascii="Marianne" w:hAnsi="Marianne" w:cs="Arial"/>
                <w:sz w:val="18"/>
                <w:szCs w:val="18"/>
              </w:rPr>
            </w:pPr>
            <w:r w:rsidRPr="00AF5686">
              <w:rPr>
                <w:rFonts w:ascii="Marianne" w:hAnsi="Marianne" w:cs="Arial"/>
                <w:sz w:val="18"/>
                <w:szCs w:val="18"/>
              </w:rPr>
              <w:t>Anc.de poste</w:t>
            </w:r>
          </w:p>
        </w:tc>
        <w:tc>
          <w:tcPr>
            <w:tcW w:w="273" w:type="pct"/>
            <w:tcBorders>
              <w:bottom w:val="single" w:sz="4" w:space="0" w:color="auto"/>
            </w:tcBorders>
            <w:vAlign w:val="center"/>
          </w:tcPr>
          <w:p w14:paraId="121DF242" w14:textId="77777777" w:rsidR="00745421" w:rsidRPr="00AF5686" w:rsidRDefault="00745421" w:rsidP="00F0208E">
            <w:pPr>
              <w:jc w:val="center"/>
              <w:rPr>
                <w:rFonts w:ascii="Marianne" w:hAnsi="Marianne" w:cs="Arial"/>
                <w:sz w:val="18"/>
                <w:szCs w:val="18"/>
              </w:rPr>
            </w:pPr>
            <w:r w:rsidRPr="00AF5686">
              <w:rPr>
                <w:rFonts w:ascii="Marianne" w:hAnsi="Marianne" w:cs="Arial"/>
                <w:sz w:val="18"/>
                <w:szCs w:val="18"/>
              </w:rPr>
              <w:t>Anc.de corps</w:t>
            </w:r>
          </w:p>
        </w:tc>
        <w:tc>
          <w:tcPr>
            <w:tcW w:w="255" w:type="pct"/>
            <w:tcBorders>
              <w:bottom w:val="single" w:sz="4" w:space="0" w:color="auto"/>
            </w:tcBorders>
            <w:vAlign w:val="center"/>
          </w:tcPr>
          <w:p w14:paraId="21E37BE9" w14:textId="77777777" w:rsidR="00745421" w:rsidRPr="00AF5686" w:rsidRDefault="00745421" w:rsidP="00F0208E">
            <w:pPr>
              <w:jc w:val="center"/>
              <w:rPr>
                <w:rFonts w:ascii="Marianne" w:hAnsi="Marianne" w:cs="Arial"/>
                <w:sz w:val="18"/>
                <w:szCs w:val="18"/>
              </w:rPr>
            </w:pPr>
            <w:r w:rsidRPr="00AF5686">
              <w:rPr>
                <w:rFonts w:ascii="Marianne" w:hAnsi="Marianne" w:cs="Arial"/>
                <w:sz w:val="18"/>
                <w:szCs w:val="18"/>
              </w:rPr>
              <w:t>Grade</w:t>
            </w:r>
          </w:p>
        </w:tc>
        <w:tc>
          <w:tcPr>
            <w:tcW w:w="301" w:type="pct"/>
            <w:tcBorders>
              <w:bottom w:val="single" w:sz="4" w:space="0" w:color="auto"/>
            </w:tcBorders>
            <w:vAlign w:val="center"/>
          </w:tcPr>
          <w:p w14:paraId="2F155A62" w14:textId="77777777" w:rsidR="00745421" w:rsidRPr="00AF5686" w:rsidRDefault="00745421" w:rsidP="00F0208E">
            <w:pPr>
              <w:jc w:val="center"/>
              <w:rPr>
                <w:rFonts w:ascii="Marianne" w:hAnsi="Marianne" w:cs="Arial"/>
                <w:sz w:val="18"/>
                <w:szCs w:val="18"/>
              </w:rPr>
            </w:pPr>
            <w:r w:rsidRPr="00AF5686">
              <w:rPr>
                <w:rFonts w:ascii="Marianne" w:hAnsi="Marianne" w:cs="Arial"/>
                <w:sz w:val="18"/>
                <w:szCs w:val="18"/>
              </w:rPr>
              <w:t>Echelon</w:t>
            </w:r>
          </w:p>
        </w:tc>
        <w:tc>
          <w:tcPr>
            <w:tcW w:w="257" w:type="pct"/>
            <w:tcBorders>
              <w:bottom w:val="single" w:sz="4" w:space="0" w:color="auto"/>
            </w:tcBorders>
            <w:vAlign w:val="center"/>
          </w:tcPr>
          <w:p w14:paraId="6139390B" w14:textId="77777777" w:rsidR="00745421" w:rsidRPr="00AF5686" w:rsidRDefault="00745421" w:rsidP="00F0208E">
            <w:pPr>
              <w:jc w:val="center"/>
              <w:rPr>
                <w:rFonts w:ascii="Marianne" w:hAnsi="Marianne" w:cs="Arial"/>
                <w:sz w:val="18"/>
                <w:szCs w:val="18"/>
              </w:rPr>
            </w:pPr>
            <w:r w:rsidRPr="00AF5686">
              <w:rPr>
                <w:rFonts w:ascii="Marianne" w:hAnsi="Marianne" w:cs="Arial"/>
                <w:sz w:val="18"/>
                <w:szCs w:val="18"/>
              </w:rPr>
              <w:t>AGS</w:t>
            </w:r>
          </w:p>
        </w:tc>
      </w:tr>
      <w:tr w:rsidR="00745421" w:rsidRPr="00AF5686" w14:paraId="04AFFFB1" w14:textId="77777777" w:rsidTr="00745421">
        <w:trPr>
          <w:cantSplit/>
          <w:trHeight w:val="505"/>
        </w:trPr>
        <w:tc>
          <w:tcPr>
            <w:tcW w:w="554" w:type="pct"/>
            <w:vAlign w:val="center"/>
          </w:tcPr>
          <w:p w14:paraId="32286919" w14:textId="77777777" w:rsidR="00745421" w:rsidRPr="00AF5686" w:rsidRDefault="00745421" w:rsidP="00F0208E">
            <w:pPr>
              <w:jc w:val="center"/>
              <w:rPr>
                <w:rFonts w:ascii="Marianne" w:hAnsi="Marianne" w:cs="Arial"/>
                <w:sz w:val="18"/>
                <w:szCs w:val="18"/>
              </w:rPr>
            </w:pPr>
            <w:r w:rsidRPr="00AF5686">
              <w:rPr>
                <w:rFonts w:ascii="Marianne" w:hAnsi="Marianne" w:cs="Arial"/>
                <w:sz w:val="18"/>
                <w:szCs w:val="18"/>
              </w:rPr>
              <w:t>Oui/Non</w:t>
            </w:r>
          </w:p>
        </w:tc>
        <w:tc>
          <w:tcPr>
            <w:tcW w:w="321" w:type="pct"/>
            <w:vAlign w:val="center"/>
          </w:tcPr>
          <w:p w14:paraId="5354A665" w14:textId="77777777" w:rsidR="00745421" w:rsidRPr="00AF5686" w:rsidRDefault="00745421" w:rsidP="00F0208E">
            <w:pPr>
              <w:jc w:val="center"/>
              <w:rPr>
                <w:rFonts w:ascii="Marianne" w:hAnsi="Marianne" w:cs="Arial"/>
                <w:sz w:val="18"/>
                <w:szCs w:val="18"/>
              </w:rPr>
            </w:pPr>
            <w:r w:rsidRPr="00AF5686">
              <w:rPr>
                <w:rFonts w:ascii="Marianne" w:hAnsi="Marianne" w:cs="Arial"/>
                <w:sz w:val="18"/>
                <w:szCs w:val="18"/>
              </w:rPr>
              <w:t>Oui/Non</w:t>
            </w:r>
          </w:p>
        </w:tc>
        <w:tc>
          <w:tcPr>
            <w:tcW w:w="321" w:type="pct"/>
            <w:vAlign w:val="center"/>
          </w:tcPr>
          <w:p w14:paraId="604B0580" w14:textId="77777777" w:rsidR="00745421" w:rsidRPr="00AF5686" w:rsidRDefault="00745421" w:rsidP="00F0208E">
            <w:pPr>
              <w:jc w:val="center"/>
              <w:rPr>
                <w:rFonts w:ascii="Marianne" w:hAnsi="Marianne" w:cs="Arial"/>
                <w:sz w:val="18"/>
                <w:szCs w:val="18"/>
              </w:rPr>
            </w:pPr>
            <w:r w:rsidRPr="00AF5686">
              <w:rPr>
                <w:rFonts w:ascii="Marianne" w:hAnsi="Marianne" w:cs="Arial"/>
                <w:sz w:val="18"/>
                <w:szCs w:val="18"/>
              </w:rPr>
              <w:t>Oui/Non</w:t>
            </w:r>
          </w:p>
        </w:tc>
        <w:tc>
          <w:tcPr>
            <w:tcW w:w="321" w:type="pct"/>
            <w:vAlign w:val="center"/>
          </w:tcPr>
          <w:p w14:paraId="391EF19E" w14:textId="77777777" w:rsidR="00745421" w:rsidRPr="00AF5686" w:rsidRDefault="00745421" w:rsidP="00F0208E">
            <w:pPr>
              <w:jc w:val="center"/>
              <w:rPr>
                <w:rFonts w:ascii="Marianne" w:hAnsi="Marianne" w:cs="Arial"/>
                <w:sz w:val="18"/>
                <w:szCs w:val="18"/>
              </w:rPr>
            </w:pPr>
            <w:r w:rsidRPr="00AF5686">
              <w:rPr>
                <w:rFonts w:ascii="Marianne" w:hAnsi="Marianne" w:cs="Arial"/>
                <w:sz w:val="18"/>
                <w:szCs w:val="18"/>
              </w:rPr>
              <w:t>Oui/Non</w:t>
            </w:r>
          </w:p>
        </w:tc>
        <w:tc>
          <w:tcPr>
            <w:tcW w:w="166" w:type="pct"/>
            <w:vMerge/>
            <w:vAlign w:val="center"/>
          </w:tcPr>
          <w:p w14:paraId="7328065F" w14:textId="77777777" w:rsidR="00745421" w:rsidRPr="00AF5686" w:rsidRDefault="00745421" w:rsidP="00F0208E">
            <w:pPr>
              <w:jc w:val="center"/>
              <w:rPr>
                <w:rFonts w:ascii="Marianne" w:hAnsi="Marianne" w:cs="Arial"/>
                <w:sz w:val="18"/>
                <w:szCs w:val="18"/>
              </w:rPr>
            </w:pPr>
          </w:p>
        </w:tc>
        <w:tc>
          <w:tcPr>
            <w:tcW w:w="255" w:type="pct"/>
            <w:tcBorders>
              <w:bottom w:val="single" w:sz="4" w:space="0" w:color="auto"/>
            </w:tcBorders>
            <w:vAlign w:val="center"/>
          </w:tcPr>
          <w:p w14:paraId="618971C1" w14:textId="77777777" w:rsidR="00745421" w:rsidRPr="00AF5686" w:rsidRDefault="00745421" w:rsidP="00F0208E">
            <w:pPr>
              <w:jc w:val="center"/>
              <w:rPr>
                <w:rFonts w:ascii="Marianne" w:hAnsi="Marianne" w:cs="Arial"/>
                <w:sz w:val="18"/>
                <w:szCs w:val="18"/>
              </w:rPr>
            </w:pPr>
            <w:r w:rsidRPr="00AF5686">
              <w:rPr>
                <w:rFonts w:ascii="Marianne" w:hAnsi="Marianne" w:cs="Arial"/>
                <w:sz w:val="18"/>
                <w:szCs w:val="18"/>
              </w:rPr>
              <w:t>Valeur</w:t>
            </w:r>
          </w:p>
        </w:tc>
        <w:tc>
          <w:tcPr>
            <w:tcW w:w="318" w:type="pct"/>
            <w:tcBorders>
              <w:bottom w:val="single" w:sz="4" w:space="0" w:color="auto"/>
            </w:tcBorders>
            <w:vAlign w:val="center"/>
          </w:tcPr>
          <w:p w14:paraId="70DDF411" w14:textId="77777777" w:rsidR="00745421" w:rsidRPr="00AF5686" w:rsidRDefault="00745421" w:rsidP="00F0208E">
            <w:pPr>
              <w:jc w:val="center"/>
              <w:rPr>
                <w:rFonts w:ascii="Marianne" w:hAnsi="Marianne" w:cs="Arial"/>
                <w:sz w:val="18"/>
                <w:szCs w:val="18"/>
              </w:rPr>
            </w:pPr>
            <w:r w:rsidRPr="00AF5686">
              <w:rPr>
                <w:rFonts w:ascii="Marianne" w:hAnsi="Marianne" w:cs="Arial"/>
                <w:sz w:val="18"/>
                <w:szCs w:val="18"/>
              </w:rPr>
              <w:t>Valeur</w:t>
            </w:r>
          </w:p>
        </w:tc>
        <w:tc>
          <w:tcPr>
            <w:tcW w:w="485" w:type="pct"/>
            <w:tcBorders>
              <w:bottom w:val="single" w:sz="4" w:space="0" w:color="auto"/>
            </w:tcBorders>
            <w:vAlign w:val="center"/>
          </w:tcPr>
          <w:p w14:paraId="0DE93327" w14:textId="77777777" w:rsidR="00745421" w:rsidRPr="00AF5686" w:rsidRDefault="00745421" w:rsidP="00F0208E">
            <w:pPr>
              <w:jc w:val="center"/>
              <w:rPr>
                <w:rFonts w:ascii="Marianne" w:hAnsi="Marianne" w:cs="Arial"/>
                <w:sz w:val="18"/>
                <w:szCs w:val="18"/>
              </w:rPr>
            </w:pPr>
            <w:r w:rsidRPr="00AF5686">
              <w:rPr>
                <w:rFonts w:ascii="Marianne" w:hAnsi="Marianne" w:cs="Arial"/>
                <w:sz w:val="18"/>
                <w:szCs w:val="18"/>
              </w:rPr>
              <w:t>Valeur</w:t>
            </w:r>
          </w:p>
        </w:tc>
        <w:tc>
          <w:tcPr>
            <w:tcW w:w="335" w:type="pct"/>
            <w:tcBorders>
              <w:bottom w:val="single" w:sz="4" w:space="0" w:color="auto"/>
            </w:tcBorders>
            <w:vAlign w:val="center"/>
          </w:tcPr>
          <w:p w14:paraId="465C2620" w14:textId="77777777" w:rsidR="00745421" w:rsidRPr="00AF5686" w:rsidRDefault="00745421" w:rsidP="00F0208E">
            <w:pPr>
              <w:jc w:val="center"/>
              <w:rPr>
                <w:rFonts w:ascii="Marianne" w:hAnsi="Marianne" w:cs="Arial"/>
                <w:sz w:val="18"/>
                <w:szCs w:val="18"/>
              </w:rPr>
            </w:pPr>
            <w:r w:rsidRPr="00AF5686">
              <w:rPr>
                <w:rFonts w:ascii="Marianne" w:hAnsi="Marianne" w:cs="Arial"/>
                <w:sz w:val="18"/>
                <w:szCs w:val="18"/>
              </w:rPr>
              <w:t>Oui/Non</w:t>
            </w:r>
          </w:p>
        </w:tc>
        <w:tc>
          <w:tcPr>
            <w:tcW w:w="564" w:type="pct"/>
            <w:tcBorders>
              <w:bottom w:val="single" w:sz="4" w:space="0" w:color="auto"/>
            </w:tcBorders>
            <w:vAlign w:val="center"/>
          </w:tcPr>
          <w:p w14:paraId="582F73FD" w14:textId="77777777" w:rsidR="00745421" w:rsidRPr="00AF5686" w:rsidRDefault="00745421" w:rsidP="00F0208E">
            <w:pPr>
              <w:jc w:val="center"/>
              <w:rPr>
                <w:rFonts w:ascii="Marianne" w:hAnsi="Marianne" w:cs="Arial"/>
                <w:sz w:val="18"/>
                <w:szCs w:val="18"/>
              </w:rPr>
            </w:pPr>
            <w:r w:rsidRPr="00AF5686">
              <w:rPr>
                <w:rFonts w:ascii="Marianne" w:hAnsi="Marianne" w:cs="Arial"/>
                <w:sz w:val="18"/>
                <w:szCs w:val="18"/>
              </w:rPr>
              <w:t>Oui/Non</w:t>
            </w:r>
          </w:p>
        </w:tc>
        <w:tc>
          <w:tcPr>
            <w:tcW w:w="273" w:type="pct"/>
            <w:tcBorders>
              <w:bottom w:val="single" w:sz="4" w:space="0" w:color="auto"/>
            </w:tcBorders>
            <w:vAlign w:val="center"/>
          </w:tcPr>
          <w:p w14:paraId="2F818D00" w14:textId="77777777" w:rsidR="00745421" w:rsidRPr="00AF5686" w:rsidRDefault="00745421" w:rsidP="00F0208E">
            <w:pPr>
              <w:jc w:val="center"/>
              <w:rPr>
                <w:rFonts w:ascii="Marianne" w:hAnsi="Marianne" w:cs="Arial"/>
                <w:sz w:val="18"/>
                <w:szCs w:val="18"/>
              </w:rPr>
            </w:pPr>
            <w:r w:rsidRPr="00AF5686">
              <w:rPr>
                <w:rFonts w:ascii="Marianne" w:hAnsi="Marianne" w:cs="Arial"/>
                <w:sz w:val="18"/>
                <w:szCs w:val="18"/>
              </w:rPr>
              <w:t>Valeur</w:t>
            </w:r>
          </w:p>
        </w:tc>
        <w:tc>
          <w:tcPr>
            <w:tcW w:w="273" w:type="pct"/>
            <w:tcBorders>
              <w:bottom w:val="single" w:sz="4" w:space="0" w:color="auto"/>
            </w:tcBorders>
            <w:vAlign w:val="center"/>
          </w:tcPr>
          <w:p w14:paraId="180AF58B" w14:textId="77777777" w:rsidR="00745421" w:rsidRPr="00AF5686" w:rsidRDefault="00745421" w:rsidP="00F0208E">
            <w:pPr>
              <w:jc w:val="center"/>
              <w:rPr>
                <w:rFonts w:ascii="Marianne" w:hAnsi="Marianne" w:cs="Arial"/>
                <w:sz w:val="18"/>
                <w:szCs w:val="18"/>
              </w:rPr>
            </w:pPr>
            <w:r w:rsidRPr="00AF5686">
              <w:rPr>
                <w:rFonts w:ascii="Marianne" w:hAnsi="Marianne" w:cs="Arial"/>
                <w:sz w:val="18"/>
                <w:szCs w:val="18"/>
              </w:rPr>
              <w:t>Valeur</w:t>
            </w:r>
          </w:p>
        </w:tc>
        <w:tc>
          <w:tcPr>
            <w:tcW w:w="255" w:type="pct"/>
            <w:tcBorders>
              <w:bottom w:val="single" w:sz="4" w:space="0" w:color="auto"/>
            </w:tcBorders>
            <w:vAlign w:val="center"/>
          </w:tcPr>
          <w:p w14:paraId="777AA657" w14:textId="77777777" w:rsidR="00745421" w:rsidRPr="00AF5686" w:rsidRDefault="00745421" w:rsidP="00F0208E">
            <w:pPr>
              <w:jc w:val="center"/>
              <w:rPr>
                <w:rFonts w:ascii="Marianne" w:hAnsi="Marianne" w:cs="Arial"/>
                <w:sz w:val="18"/>
                <w:szCs w:val="18"/>
              </w:rPr>
            </w:pPr>
            <w:r w:rsidRPr="00AF5686">
              <w:rPr>
                <w:rFonts w:ascii="Marianne" w:hAnsi="Marianne" w:cs="Arial"/>
                <w:sz w:val="18"/>
                <w:szCs w:val="18"/>
              </w:rPr>
              <w:t>Valeur</w:t>
            </w:r>
          </w:p>
        </w:tc>
        <w:tc>
          <w:tcPr>
            <w:tcW w:w="301" w:type="pct"/>
            <w:tcBorders>
              <w:bottom w:val="single" w:sz="4" w:space="0" w:color="auto"/>
            </w:tcBorders>
            <w:vAlign w:val="center"/>
          </w:tcPr>
          <w:p w14:paraId="374C576F" w14:textId="77777777" w:rsidR="00745421" w:rsidRPr="00AF5686" w:rsidRDefault="00745421" w:rsidP="00F0208E">
            <w:pPr>
              <w:jc w:val="center"/>
              <w:rPr>
                <w:rFonts w:ascii="Marianne" w:hAnsi="Marianne" w:cs="Arial"/>
                <w:sz w:val="18"/>
                <w:szCs w:val="18"/>
              </w:rPr>
            </w:pPr>
            <w:r w:rsidRPr="00AF5686">
              <w:rPr>
                <w:rFonts w:ascii="Marianne" w:hAnsi="Marianne" w:cs="Arial"/>
                <w:sz w:val="18"/>
                <w:szCs w:val="18"/>
              </w:rPr>
              <w:t>Valeur</w:t>
            </w:r>
          </w:p>
        </w:tc>
        <w:tc>
          <w:tcPr>
            <w:tcW w:w="257" w:type="pct"/>
            <w:tcBorders>
              <w:bottom w:val="single" w:sz="4" w:space="0" w:color="auto"/>
            </w:tcBorders>
            <w:vAlign w:val="center"/>
          </w:tcPr>
          <w:p w14:paraId="06C312AC" w14:textId="77777777" w:rsidR="00745421" w:rsidRPr="00AF5686" w:rsidRDefault="00745421" w:rsidP="00F0208E">
            <w:pPr>
              <w:jc w:val="center"/>
              <w:rPr>
                <w:rFonts w:ascii="Marianne" w:hAnsi="Marianne" w:cs="Arial"/>
                <w:sz w:val="18"/>
                <w:szCs w:val="18"/>
              </w:rPr>
            </w:pPr>
            <w:r w:rsidRPr="00AF5686">
              <w:rPr>
                <w:rFonts w:ascii="Marianne" w:hAnsi="Marianne" w:cs="Arial"/>
                <w:sz w:val="18"/>
                <w:szCs w:val="18"/>
              </w:rPr>
              <w:t>Valeur</w:t>
            </w:r>
          </w:p>
        </w:tc>
      </w:tr>
    </w:tbl>
    <w:p w14:paraId="6EF0ED68" w14:textId="77777777" w:rsidR="00885573" w:rsidRPr="00C9598A" w:rsidRDefault="00885573" w:rsidP="00C9598A">
      <w:pPr>
        <w:tabs>
          <w:tab w:val="left" w:pos="2295"/>
        </w:tabs>
      </w:pPr>
    </w:p>
    <w:sectPr w:rsidR="00885573" w:rsidRPr="00C9598A" w:rsidSect="00C9598A">
      <w:pgSz w:w="16838" w:h="11906" w:orient="landscape"/>
      <w:pgMar w:top="454" w:right="1021" w:bottom="24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8EAA4" w14:textId="77777777" w:rsidR="00335C66" w:rsidRDefault="00335C66" w:rsidP="00335C66">
      <w:r>
        <w:separator/>
      </w:r>
    </w:p>
  </w:endnote>
  <w:endnote w:type="continuationSeparator" w:id="0">
    <w:p w14:paraId="1C59DDD3" w14:textId="77777777" w:rsidR="00335C66" w:rsidRDefault="00335C66" w:rsidP="0033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rianne ExtraBold">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796944"/>
      <w:docPartObj>
        <w:docPartGallery w:val="Page Numbers (Bottom of Page)"/>
        <w:docPartUnique/>
      </w:docPartObj>
    </w:sdtPr>
    <w:sdtEndPr/>
    <w:sdtContent>
      <w:p w14:paraId="0E119B84" w14:textId="77777777" w:rsidR="00335C66" w:rsidRDefault="00335C66">
        <w:pPr>
          <w:pStyle w:val="Pieddepage"/>
          <w:jc w:val="right"/>
        </w:pPr>
        <w:r>
          <w:fldChar w:fldCharType="begin"/>
        </w:r>
        <w:r>
          <w:instrText>PAGE   \* MERGEFORMAT</w:instrText>
        </w:r>
        <w:r>
          <w:fldChar w:fldCharType="separate"/>
        </w:r>
        <w:r>
          <w:t>2</w:t>
        </w:r>
        <w:r>
          <w:fldChar w:fldCharType="end"/>
        </w:r>
      </w:p>
    </w:sdtContent>
  </w:sdt>
  <w:p w14:paraId="5487C136" w14:textId="77777777" w:rsidR="00335C66" w:rsidRDefault="00335C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69018" w14:textId="77777777" w:rsidR="00335C66" w:rsidRDefault="00335C66" w:rsidP="00335C66">
      <w:r>
        <w:separator/>
      </w:r>
    </w:p>
  </w:footnote>
  <w:footnote w:type="continuationSeparator" w:id="0">
    <w:p w14:paraId="6F449EB8" w14:textId="77777777" w:rsidR="00335C66" w:rsidRDefault="00335C66" w:rsidP="00335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30C1"/>
    <w:multiLevelType w:val="hybridMultilevel"/>
    <w:tmpl w:val="2052539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09B522C8"/>
    <w:multiLevelType w:val="singleLevel"/>
    <w:tmpl w:val="040C000B"/>
    <w:lvl w:ilvl="0">
      <w:start w:val="1"/>
      <w:numFmt w:val="bullet"/>
      <w:lvlText w:val=""/>
      <w:lvlJc w:val="left"/>
      <w:pPr>
        <w:ind w:left="720" w:hanging="360"/>
      </w:pPr>
      <w:rPr>
        <w:rFonts w:ascii="Wingdings" w:hAnsi="Wingdings" w:hint="default"/>
      </w:rPr>
    </w:lvl>
  </w:abstractNum>
  <w:abstractNum w:abstractNumId="2" w15:restartNumberingAfterBreak="0">
    <w:nsid w:val="12F73F1D"/>
    <w:multiLevelType w:val="hybridMultilevel"/>
    <w:tmpl w:val="734EE88A"/>
    <w:lvl w:ilvl="0" w:tplc="040C000B">
      <w:start w:val="1"/>
      <w:numFmt w:val="bullet"/>
      <w:lvlText w:val=""/>
      <w:lvlJc w:val="left"/>
      <w:pPr>
        <w:ind w:left="780" w:hanging="360"/>
      </w:pPr>
      <w:rPr>
        <w:rFonts w:ascii="Wingdings" w:hAnsi="Wingdings"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15:restartNumberingAfterBreak="0">
    <w:nsid w:val="177E00C1"/>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D3412A3"/>
    <w:multiLevelType w:val="hybridMultilevel"/>
    <w:tmpl w:val="3992F0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216743"/>
    <w:multiLevelType w:val="hybridMultilevel"/>
    <w:tmpl w:val="B45A7E0C"/>
    <w:lvl w:ilvl="0" w:tplc="D2D02BC0">
      <w:start w:val="1"/>
      <w:numFmt w:val="bullet"/>
      <w:lvlText w:val="-"/>
      <w:lvlJc w:val="left"/>
      <w:pPr>
        <w:ind w:left="1080" w:hanging="360"/>
      </w:pPr>
      <w:rPr>
        <w:rFonts w:ascii="Marianne" w:eastAsia="Times New Roman" w:hAnsi="Marianne" w:cs="Arial" w:hint="default"/>
        <w:b w:val="0"/>
        <w:u w:val="no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0C30A91"/>
    <w:multiLevelType w:val="hybridMultilevel"/>
    <w:tmpl w:val="F6141E4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221A70DD"/>
    <w:multiLevelType w:val="hybridMultilevel"/>
    <w:tmpl w:val="640A598A"/>
    <w:lvl w:ilvl="0" w:tplc="7B5270C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0C37F2"/>
    <w:multiLevelType w:val="hybridMultilevel"/>
    <w:tmpl w:val="C09E08B2"/>
    <w:lvl w:ilvl="0" w:tplc="81BEE2BC">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511B90"/>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B65011F"/>
    <w:multiLevelType w:val="hybridMultilevel"/>
    <w:tmpl w:val="592083D8"/>
    <w:lvl w:ilvl="0" w:tplc="5282A5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F2D0583"/>
    <w:multiLevelType w:val="hybridMultilevel"/>
    <w:tmpl w:val="50F2DEE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308C22A6"/>
    <w:multiLevelType w:val="hybridMultilevel"/>
    <w:tmpl w:val="C2D2AB8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30F854AC"/>
    <w:multiLevelType w:val="hybridMultilevel"/>
    <w:tmpl w:val="39C0E71A"/>
    <w:lvl w:ilvl="0" w:tplc="B548414A">
      <w:start w:val="1"/>
      <w:numFmt w:val="bullet"/>
      <w:lvlText w:val="-"/>
      <w:lvlJc w:val="left"/>
      <w:pPr>
        <w:ind w:left="360" w:hanging="360"/>
      </w:pPr>
      <w:rPr>
        <w:rFonts w:ascii="Marianne" w:eastAsia="Times New Roman" w:hAnsi="Marianne"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2FA5B00"/>
    <w:multiLevelType w:val="hybridMultilevel"/>
    <w:tmpl w:val="CCF09E88"/>
    <w:lvl w:ilvl="0" w:tplc="35ECFBDE">
      <w:start w:val="1"/>
      <w:numFmt w:val="decimal"/>
      <w:lvlText w:val="%1-"/>
      <w:lvlJc w:val="left"/>
      <w:pPr>
        <w:ind w:left="1504" w:hanging="360"/>
      </w:pPr>
      <w:rPr>
        <w:rFonts w:hint="default"/>
        <w:b w:val="0"/>
      </w:rPr>
    </w:lvl>
    <w:lvl w:ilvl="1" w:tplc="040C0019" w:tentative="1">
      <w:start w:val="1"/>
      <w:numFmt w:val="lowerLetter"/>
      <w:lvlText w:val="%2."/>
      <w:lvlJc w:val="left"/>
      <w:pPr>
        <w:ind w:left="2224" w:hanging="360"/>
      </w:pPr>
    </w:lvl>
    <w:lvl w:ilvl="2" w:tplc="040C001B" w:tentative="1">
      <w:start w:val="1"/>
      <w:numFmt w:val="lowerRoman"/>
      <w:lvlText w:val="%3."/>
      <w:lvlJc w:val="right"/>
      <w:pPr>
        <w:ind w:left="2944" w:hanging="180"/>
      </w:pPr>
    </w:lvl>
    <w:lvl w:ilvl="3" w:tplc="040C000F" w:tentative="1">
      <w:start w:val="1"/>
      <w:numFmt w:val="decimal"/>
      <w:lvlText w:val="%4."/>
      <w:lvlJc w:val="left"/>
      <w:pPr>
        <w:ind w:left="3664" w:hanging="360"/>
      </w:pPr>
    </w:lvl>
    <w:lvl w:ilvl="4" w:tplc="040C0019" w:tentative="1">
      <w:start w:val="1"/>
      <w:numFmt w:val="lowerLetter"/>
      <w:lvlText w:val="%5."/>
      <w:lvlJc w:val="left"/>
      <w:pPr>
        <w:ind w:left="4384" w:hanging="360"/>
      </w:pPr>
    </w:lvl>
    <w:lvl w:ilvl="5" w:tplc="040C001B" w:tentative="1">
      <w:start w:val="1"/>
      <w:numFmt w:val="lowerRoman"/>
      <w:lvlText w:val="%6."/>
      <w:lvlJc w:val="right"/>
      <w:pPr>
        <w:ind w:left="5104" w:hanging="180"/>
      </w:pPr>
    </w:lvl>
    <w:lvl w:ilvl="6" w:tplc="040C000F" w:tentative="1">
      <w:start w:val="1"/>
      <w:numFmt w:val="decimal"/>
      <w:lvlText w:val="%7."/>
      <w:lvlJc w:val="left"/>
      <w:pPr>
        <w:ind w:left="5824" w:hanging="360"/>
      </w:pPr>
    </w:lvl>
    <w:lvl w:ilvl="7" w:tplc="040C0019" w:tentative="1">
      <w:start w:val="1"/>
      <w:numFmt w:val="lowerLetter"/>
      <w:lvlText w:val="%8."/>
      <w:lvlJc w:val="left"/>
      <w:pPr>
        <w:ind w:left="6544" w:hanging="360"/>
      </w:pPr>
    </w:lvl>
    <w:lvl w:ilvl="8" w:tplc="040C001B" w:tentative="1">
      <w:start w:val="1"/>
      <w:numFmt w:val="lowerRoman"/>
      <w:lvlText w:val="%9."/>
      <w:lvlJc w:val="right"/>
      <w:pPr>
        <w:ind w:left="7264" w:hanging="180"/>
      </w:pPr>
    </w:lvl>
  </w:abstractNum>
  <w:abstractNum w:abstractNumId="15" w15:restartNumberingAfterBreak="0">
    <w:nsid w:val="33E46FEE"/>
    <w:multiLevelType w:val="hybridMultilevel"/>
    <w:tmpl w:val="BC5498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B17990"/>
    <w:multiLevelType w:val="hybridMultilevel"/>
    <w:tmpl w:val="9DBCE5B6"/>
    <w:lvl w:ilvl="0" w:tplc="B860CAE0">
      <w:start w:val="1"/>
      <w:numFmt w:val="decimal"/>
      <w:lvlText w:val="%1-"/>
      <w:lvlJc w:val="left"/>
      <w:pPr>
        <w:ind w:left="2138" w:hanging="360"/>
      </w:pPr>
      <w:rPr>
        <w:rFonts w:hint="default"/>
      </w:r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17" w15:restartNumberingAfterBreak="0">
    <w:nsid w:val="35E25E04"/>
    <w:multiLevelType w:val="hybridMultilevel"/>
    <w:tmpl w:val="BC0483F6"/>
    <w:lvl w:ilvl="0" w:tplc="187A3F96">
      <w:start w:val="3"/>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0E48C2"/>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887416B"/>
    <w:multiLevelType w:val="hybridMultilevel"/>
    <w:tmpl w:val="B336B4E0"/>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0" w15:restartNumberingAfterBreak="0">
    <w:nsid w:val="389A3296"/>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3D064026"/>
    <w:multiLevelType w:val="hybridMultilevel"/>
    <w:tmpl w:val="18721508"/>
    <w:lvl w:ilvl="0" w:tplc="040C0003">
      <w:start w:val="1"/>
      <w:numFmt w:val="bullet"/>
      <w:lvlText w:val="o"/>
      <w:lvlJc w:val="left"/>
      <w:pPr>
        <w:ind w:left="2138" w:hanging="360"/>
      </w:pPr>
      <w:rPr>
        <w:rFonts w:ascii="Courier New" w:hAnsi="Courier New" w:cs="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2" w15:restartNumberingAfterBreak="0">
    <w:nsid w:val="3D965C63"/>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4B7924F3"/>
    <w:multiLevelType w:val="hybridMultilevel"/>
    <w:tmpl w:val="8B7A3D50"/>
    <w:lvl w:ilvl="0" w:tplc="040C0003">
      <w:start w:val="1"/>
      <w:numFmt w:val="bullet"/>
      <w:lvlText w:val="o"/>
      <w:lvlJc w:val="left"/>
      <w:pPr>
        <w:ind w:left="2850" w:hanging="360"/>
      </w:pPr>
      <w:rPr>
        <w:rFonts w:ascii="Courier New" w:hAnsi="Courier New" w:cs="Courier New" w:hint="default"/>
      </w:rPr>
    </w:lvl>
    <w:lvl w:ilvl="1" w:tplc="040C0003" w:tentative="1">
      <w:start w:val="1"/>
      <w:numFmt w:val="bullet"/>
      <w:lvlText w:val="o"/>
      <w:lvlJc w:val="left"/>
      <w:pPr>
        <w:ind w:left="3570" w:hanging="360"/>
      </w:pPr>
      <w:rPr>
        <w:rFonts w:ascii="Courier New" w:hAnsi="Courier New" w:cs="Courier New" w:hint="default"/>
      </w:rPr>
    </w:lvl>
    <w:lvl w:ilvl="2" w:tplc="040C0005" w:tentative="1">
      <w:start w:val="1"/>
      <w:numFmt w:val="bullet"/>
      <w:lvlText w:val=""/>
      <w:lvlJc w:val="left"/>
      <w:pPr>
        <w:ind w:left="4290" w:hanging="360"/>
      </w:pPr>
      <w:rPr>
        <w:rFonts w:ascii="Wingdings" w:hAnsi="Wingdings" w:hint="default"/>
      </w:rPr>
    </w:lvl>
    <w:lvl w:ilvl="3" w:tplc="040C0001" w:tentative="1">
      <w:start w:val="1"/>
      <w:numFmt w:val="bullet"/>
      <w:lvlText w:val=""/>
      <w:lvlJc w:val="left"/>
      <w:pPr>
        <w:ind w:left="5010" w:hanging="360"/>
      </w:pPr>
      <w:rPr>
        <w:rFonts w:ascii="Symbol" w:hAnsi="Symbol" w:hint="default"/>
      </w:rPr>
    </w:lvl>
    <w:lvl w:ilvl="4" w:tplc="040C0003" w:tentative="1">
      <w:start w:val="1"/>
      <w:numFmt w:val="bullet"/>
      <w:lvlText w:val="o"/>
      <w:lvlJc w:val="left"/>
      <w:pPr>
        <w:ind w:left="5730" w:hanging="360"/>
      </w:pPr>
      <w:rPr>
        <w:rFonts w:ascii="Courier New" w:hAnsi="Courier New" w:cs="Courier New" w:hint="default"/>
      </w:rPr>
    </w:lvl>
    <w:lvl w:ilvl="5" w:tplc="040C0005" w:tentative="1">
      <w:start w:val="1"/>
      <w:numFmt w:val="bullet"/>
      <w:lvlText w:val=""/>
      <w:lvlJc w:val="left"/>
      <w:pPr>
        <w:ind w:left="6450" w:hanging="360"/>
      </w:pPr>
      <w:rPr>
        <w:rFonts w:ascii="Wingdings" w:hAnsi="Wingdings" w:hint="default"/>
      </w:rPr>
    </w:lvl>
    <w:lvl w:ilvl="6" w:tplc="040C0001" w:tentative="1">
      <w:start w:val="1"/>
      <w:numFmt w:val="bullet"/>
      <w:lvlText w:val=""/>
      <w:lvlJc w:val="left"/>
      <w:pPr>
        <w:ind w:left="7170" w:hanging="360"/>
      </w:pPr>
      <w:rPr>
        <w:rFonts w:ascii="Symbol" w:hAnsi="Symbol" w:hint="default"/>
      </w:rPr>
    </w:lvl>
    <w:lvl w:ilvl="7" w:tplc="040C0003" w:tentative="1">
      <w:start w:val="1"/>
      <w:numFmt w:val="bullet"/>
      <w:lvlText w:val="o"/>
      <w:lvlJc w:val="left"/>
      <w:pPr>
        <w:ind w:left="7890" w:hanging="360"/>
      </w:pPr>
      <w:rPr>
        <w:rFonts w:ascii="Courier New" w:hAnsi="Courier New" w:cs="Courier New" w:hint="default"/>
      </w:rPr>
    </w:lvl>
    <w:lvl w:ilvl="8" w:tplc="040C0005" w:tentative="1">
      <w:start w:val="1"/>
      <w:numFmt w:val="bullet"/>
      <w:lvlText w:val=""/>
      <w:lvlJc w:val="left"/>
      <w:pPr>
        <w:ind w:left="8610" w:hanging="360"/>
      </w:pPr>
      <w:rPr>
        <w:rFonts w:ascii="Wingdings" w:hAnsi="Wingdings" w:hint="default"/>
      </w:rPr>
    </w:lvl>
  </w:abstractNum>
  <w:abstractNum w:abstractNumId="24" w15:restartNumberingAfterBreak="0">
    <w:nsid w:val="535D659D"/>
    <w:multiLevelType w:val="hybridMultilevel"/>
    <w:tmpl w:val="0D5023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4645627"/>
    <w:multiLevelType w:val="hybridMultilevel"/>
    <w:tmpl w:val="DA64B7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F7618C"/>
    <w:multiLevelType w:val="hybridMultilevel"/>
    <w:tmpl w:val="E6BA2A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706E4F"/>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CC547BE"/>
    <w:multiLevelType w:val="hybridMultilevel"/>
    <w:tmpl w:val="310E2E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47D4B65"/>
    <w:multiLevelType w:val="hybridMultilevel"/>
    <w:tmpl w:val="34502874"/>
    <w:lvl w:ilvl="0" w:tplc="28221782">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A9B16D0"/>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7DFD3598"/>
    <w:multiLevelType w:val="hybridMultilevel"/>
    <w:tmpl w:val="7D2ED6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BA5D12"/>
    <w:multiLevelType w:val="hybridMultilevel"/>
    <w:tmpl w:val="67E2AB6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685017837">
    <w:abstractNumId w:val="7"/>
  </w:num>
  <w:num w:numId="2" w16cid:durableId="1387948133">
    <w:abstractNumId w:val="1"/>
  </w:num>
  <w:num w:numId="3" w16cid:durableId="619796417">
    <w:abstractNumId w:val="0"/>
  </w:num>
  <w:num w:numId="4" w16cid:durableId="1027872908">
    <w:abstractNumId w:val="12"/>
  </w:num>
  <w:num w:numId="5" w16cid:durableId="320279677">
    <w:abstractNumId w:val="11"/>
  </w:num>
  <w:num w:numId="6" w16cid:durableId="1229413537">
    <w:abstractNumId w:val="32"/>
  </w:num>
  <w:num w:numId="7" w16cid:durableId="1003359117">
    <w:abstractNumId w:val="26"/>
  </w:num>
  <w:num w:numId="8" w16cid:durableId="332412173">
    <w:abstractNumId w:val="8"/>
  </w:num>
  <w:num w:numId="9" w16cid:durableId="1291277074">
    <w:abstractNumId w:val="6"/>
  </w:num>
  <w:num w:numId="10" w16cid:durableId="1855607534">
    <w:abstractNumId w:val="15"/>
  </w:num>
  <w:num w:numId="11" w16cid:durableId="1075978348">
    <w:abstractNumId w:val="17"/>
  </w:num>
  <w:num w:numId="12" w16cid:durableId="680087211">
    <w:abstractNumId w:val="25"/>
  </w:num>
  <w:num w:numId="13" w16cid:durableId="2108189985">
    <w:abstractNumId w:val="28"/>
  </w:num>
  <w:num w:numId="14" w16cid:durableId="2019891299">
    <w:abstractNumId w:val="29"/>
  </w:num>
  <w:num w:numId="15" w16cid:durableId="84810944">
    <w:abstractNumId w:val="13"/>
  </w:num>
  <w:num w:numId="16" w16cid:durableId="412777669">
    <w:abstractNumId w:val="31"/>
  </w:num>
  <w:num w:numId="17" w16cid:durableId="1431854295">
    <w:abstractNumId w:val="24"/>
  </w:num>
  <w:num w:numId="18" w16cid:durableId="75252915">
    <w:abstractNumId w:val="14"/>
  </w:num>
  <w:num w:numId="19" w16cid:durableId="211692851">
    <w:abstractNumId w:val="23"/>
  </w:num>
  <w:num w:numId="20" w16cid:durableId="351153225">
    <w:abstractNumId w:val="19"/>
  </w:num>
  <w:num w:numId="21" w16cid:durableId="551043368">
    <w:abstractNumId w:val="2"/>
  </w:num>
  <w:num w:numId="22" w16cid:durableId="1535922916">
    <w:abstractNumId w:val="21"/>
  </w:num>
  <w:num w:numId="23" w16cid:durableId="2014142653">
    <w:abstractNumId w:val="16"/>
  </w:num>
  <w:num w:numId="24" w16cid:durableId="2095349385">
    <w:abstractNumId w:val="30"/>
  </w:num>
  <w:num w:numId="25" w16cid:durableId="1543128132">
    <w:abstractNumId w:val="10"/>
  </w:num>
  <w:num w:numId="26" w16cid:durableId="1717311155">
    <w:abstractNumId w:val="5"/>
  </w:num>
  <w:num w:numId="27" w16cid:durableId="1361471089">
    <w:abstractNumId w:val="3"/>
  </w:num>
  <w:num w:numId="28" w16cid:durableId="1688867341">
    <w:abstractNumId w:val="9"/>
  </w:num>
  <w:num w:numId="29" w16cid:durableId="916280059">
    <w:abstractNumId w:val="4"/>
  </w:num>
  <w:num w:numId="30" w16cid:durableId="1757676467">
    <w:abstractNumId w:val="27"/>
  </w:num>
  <w:num w:numId="31" w16cid:durableId="2007439521">
    <w:abstractNumId w:val="20"/>
  </w:num>
  <w:num w:numId="32" w16cid:durableId="1063213379">
    <w:abstractNumId w:val="22"/>
  </w:num>
  <w:num w:numId="33" w16cid:durableId="4066140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BAD"/>
    <w:rsid w:val="000136A7"/>
    <w:rsid w:val="000277BC"/>
    <w:rsid w:val="0003773A"/>
    <w:rsid w:val="00071CFA"/>
    <w:rsid w:val="0008663E"/>
    <w:rsid w:val="000909DB"/>
    <w:rsid w:val="00090E9B"/>
    <w:rsid w:val="000A081F"/>
    <w:rsid w:val="000C64DE"/>
    <w:rsid w:val="0010021D"/>
    <w:rsid w:val="001C2235"/>
    <w:rsid w:val="00203137"/>
    <w:rsid w:val="0021247D"/>
    <w:rsid w:val="00226B33"/>
    <w:rsid w:val="00290B3A"/>
    <w:rsid w:val="00302084"/>
    <w:rsid w:val="00313750"/>
    <w:rsid w:val="0032403F"/>
    <w:rsid w:val="00326824"/>
    <w:rsid w:val="00335C66"/>
    <w:rsid w:val="00351AC3"/>
    <w:rsid w:val="0035677C"/>
    <w:rsid w:val="00365FFD"/>
    <w:rsid w:val="00366162"/>
    <w:rsid w:val="00391476"/>
    <w:rsid w:val="003B2B53"/>
    <w:rsid w:val="003D729B"/>
    <w:rsid w:val="00425FD4"/>
    <w:rsid w:val="004A6EF2"/>
    <w:rsid w:val="004C2025"/>
    <w:rsid w:val="004C42AE"/>
    <w:rsid w:val="005130A9"/>
    <w:rsid w:val="00530FFB"/>
    <w:rsid w:val="00564180"/>
    <w:rsid w:val="0058412E"/>
    <w:rsid w:val="005A5BB8"/>
    <w:rsid w:val="005B19F1"/>
    <w:rsid w:val="005D3958"/>
    <w:rsid w:val="005F0C10"/>
    <w:rsid w:val="005F6BA8"/>
    <w:rsid w:val="00616206"/>
    <w:rsid w:val="00631B2E"/>
    <w:rsid w:val="0068439D"/>
    <w:rsid w:val="00745421"/>
    <w:rsid w:val="007B4984"/>
    <w:rsid w:val="007C62EE"/>
    <w:rsid w:val="007E3EF1"/>
    <w:rsid w:val="007F7F8B"/>
    <w:rsid w:val="00836A20"/>
    <w:rsid w:val="008543F0"/>
    <w:rsid w:val="008676CA"/>
    <w:rsid w:val="00885573"/>
    <w:rsid w:val="008A05DE"/>
    <w:rsid w:val="008A6A34"/>
    <w:rsid w:val="008B1B1B"/>
    <w:rsid w:val="008B442D"/>
    <w:rsid w:val="008D623D"/>
    <w:rsid w:val="00900093"/>
    <w:rsid w:val="009071D6"/>
    <w:rsid w:val="00976748"/>
    <w:rsid w:val="009C2126"/>
    <w:rsid w:val="009C3B3D"/>
    <w:rsid w:val="00A00E96"/>
    <w:rsid w:val="00A3190A"/>
    <w:rsid w:val="00A943D4"/>
    <w:rsid w:val="00AB22C1"/>
    <w:rsid w:val="00AB3BAD"/>
    <w:rsid w:val="00AF6DB9"/>
    <w:rsid w:val="00B15FA9"/>
    <w:rsid w:val="00B72FB4"/>
    <w:rsid w:val="00B83193"/>
    <w:rsid w:val="00B926E8"/>
    <w:rsid w:val="00B950B4"/>
    <w:rsid w:val="00BD228D"/>
    <w:rsid w:val="00BF43C6"/>
    <w:rsid w:val="00BF470F"/>
    <w:rsid w:val="00BF4E00"/>
    <w:rsid w:val="00C05865"/>
    <w:rsid w:val="00C07942"/>
    <w:rsid w:val="00C707CC"/>
    <w:rsid w:val="00C71CB0"/>
    <w:rsid w:val="00C9598A"/>
    <w:rsid w:val="00CA7EE1"/>
    <w:rsid w:val="00D052F6"/>
    <w:rsid w:val="00D32712"/>
    <w:rsid w:val="00D66D29"/>
    <w:rsid w:val="00D744C6"/>
    <w:rsid w:val="00D95D63"/>
    <w:rsid w:val="00DF4BEF"/>
    <w:rsid w:val="00E03799"/>
    <w:rsid w:val="00E06E67"/>
    <w:rsid w:val="00E22B58"/>
    <w:rsid w:val="00E51BC7"/>
    <w:rsid w:val="00E86A21"/>
    <w:rsid w:val="00EA5C8F"/>
    <w:rsid w:val="00EC2BC4"/>
    <w:rsid w:val="00EC6177"/>
    <w:rsid w:val="00F371F9"/>
    <w:rsid w:val="00F457DA"/>
    <w:rsid w:val="00F71891"/>
    <w:rsid w:val="00F9353B"/>
    <w:rsid w:val="00FE6256"/>
    <w:rsid w:val="00FE78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119DB"/>
  <w15:chartTrackingRefBased/>
  <w15:docId w15:val="{C6E7A33E-C308-4F59-A490-E0B5D5619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C6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CA7EE1"/>
    <w:pPr>
      <w:keepNext/>
      <w:widowControl w:val="0"/>
      <w:spacing w:before="60"/>
      <w:jc w:val="center"/>
      <w:outlineLvl w:val="0"/>
    </w:pPr>
    <w:rPr>
      <w:rFonts w:ascii="Arial" w:hAnsi="Arial"/>
      <w:i/>
    </w:rPr>
  </w:style>
  <w:style w:type="paragraph" w:styleId="Titre2">
    <w:name w:val="heading 2"/>
    <w:basedOn w:val="Normal"/>
    <w:next w:val="Normal"/>
    <w:link w:val="Titre2Car"/>
    <w:qFormat/>
    <w:rsid w:val="00CA7EE1"/>
    <w:pPr>
      <w:keepNext/>
      <w:spacing w:before="240" w:after="60"/>
      <w:outlineLvl w:val="1"/>
    </w:pPr>
    <w:rPr>
      <w:rFonts w:ascii="Arial" w:hAnsi="Arial" w:cs="Arial"/>
      <w:b/>
      <w:bCs/>
      <w:i/>
      <w:iCs/>
      <w:sz w:val="28"/>
      <w:szCs w:val="28"/>
    </w:rPr>
  </w:style>
  <w:style w:type="paragraph" w:styleId="Titre9">
    <w:name w:val="heading 9"/>
    <w:basedOn w:val="Normal"/>
    <w:next w:val="Normal"/>
    <w:link w:val="Titre9Car"/>
    <w:qFormat/>
    <w:rsid w:val="00CA7EE1"/>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locadresse">
    <w:name w:val="Bloc adresse"/>
    <w:basedOn w:val="Normal"/>
    <w:rsid w:val="00335C66"/>
    <w:pPr>
      <w:spacing w:line="210" w:lineRule="exact"/>
      <w:ind w:right="40"/>
    </w:pPr>
    <w:rPr>
      <w:rFonts w:ascii="Arial Narrow" w:hAnsi="Arial Narrow"/>
      <w:sz w:val="16"/>
    </w:rPr>
  </w:style>
  <w:style w:type="table" w:styleId="Grilledutableau">
    <w:name w:val="Table Grid"/>
    <w:basedOn w:val="TableauNormal"/>
    <w:uiPriority w:val="39"/>
    <w:rsid w:val="00335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335C66"/>
    <w:pPr>
      <w:tabs>
        <w:tab w:val="center" w:pos="4536"/>
        <w:tab w:val="right" w:pos="9072"/>
      </w:tabs>
    </w:pPr>
  </w:style>
  <w:style w:type="character" w:customStyle="1" w:styleId="En-tteCar">
    <w:name w:val="En-tête Car"/>
    <w:basedOn w:val="Policepardfaut"/>
    <w:link w:val="En-tte"/>
    <w:uiPriority w:val="99"/>
    <w:rsid w:val="00335C6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335C66"/>
    <w:pPr>
      <w:tabs>
        <w:tab w:val="center" w:pos="4536"/>
        <w:tab w:val="right" w:pos="9072"/>
      </w:tabs>
    </w:pPr>
  </w:style>
  <w:style w:type="character" w:customStyle="1" w:styleId="PieddepageCar">
    <w:name w:val="Pied de page Car"/>
    <w:basedOn w:val="Policepardfaut"/>
    <w:link w:val="Pieddepage"/>
    <w:uiPriority w:val="99"/>
    <w:rsid w:val="00335C66"/>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335C66"/>
  </w:style>
  <w:style w:type="character" w:customStyle="1" w:styleId="CommentaireCar">
    <w:name w:val="Commentaire Car"/>
    <w:basedOn w:val="Policepardfaut"/>
    <w:link w:val="Commentaire"/>
    <w:semiHidden/>
    <w:rsid w:val="00335C66"/>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335C66"/>
    <w:pPr>
      <w:tabs>
        <w:tab w:val="left" w:pos="5954"/>
        <w:tab w:val="left" w:pos="6237"/>
      </w:tabs>
      <w:spacing w:before="60"/>
      <w:jc w:val="both"/>
    </w:pPr>
    <w:rPr>
      <w:rFonts w:ascii="Arial Narrow" w:hAnsi="Arial Narrow"/>
    </w:rPr>
  </w:style>
  <w:style w:type="character" w:customStyle="1" w:styleId="Corpsdetexte3Car">
    <w:name w:val="Corps de texte 3 Car"/>
    <w:basedOn w:val="Policepardfaut"/>
    <w:link w:val="Corpsdetexte3"/>
    <w:rsid w:val="00335C66"/>
    <w:rPr>
      <w:rFonts w:ascii="Arial Narrow" w:eastAsia="Times New Roman" w:hAnsi="Arial Narrow" w:cs="Times New Roman"/>
      <w:sz w:val="20"/>
      <w:szCs w:val="20"/>
      <w:lang w:eastAsia="fr-FR"/>
    </w:rPr>
  </w:style>
  <w:style w:type="character" w:styleId="Lienhypertexte">
    <w:name w:val="Hyperlink"/>
    <w:rsid w:val="00335C66"/>
    <w:rPr>
      <w:color w:val="0000FF"/>
      <w:u w:val="single"/>
    </w:rPr>
  </w:style>
  <w:style w:type="paragraph" w:styleId="Retraitcorpsdetexte">
    <w:name w:val="Body Text Indent"/>
    <w:basedOn w:val="Normal"/>
    <w:link w:val="RetraitcorpsdetexteCar"/>
    <w:rsid w:val="00335C66"/>
    <w:pPr>
      <w:spacing w:after="120"/>
      <w:ind w:left="283"/>
    </w:pPr>
  </w:style>
  <w:style w:type="character" w:customStyle="1" w:styleId="RetraitcorpsdetexteCar">
    <w:name w:val="Retrait corps de texte Car"/>
    <w:basedOn w:val="Policepardfaut"/>
    <w:link w:val="Retraitcorpsdetexte"/>
    <w:rsid w:val="00335C66"/>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EC2BC4"/>
    <w:pPr>
      <w:ind w:left="720"/>
      <w:contextualSpacing/>
    </w:pPr>
  </w:style>
  <w:style w:type="paragraph" w:styleId="Corpsdetexte2">
    <w:name w:val="Body Text 2"/>
    <w:basedOn w:val="Normal"/>
    <w:link w:val="Corpsdetexte2Car"/>
    <w:rsid w:val="00B83193"/>
    <w:pPr>
      <w:spacing w:after="120" w:line="480" w:lineRule="auto"/>
    </w:pPr>
  </w:style>
  <w:style w:type="character" w:customStyle="1" w:styleId="Corpsdetexte2Car">
    <w:name w:val="Corps de texte 2 Car"/>
    <w:basedOn w:val="Policepardfaut"/>
    <w:link w:val="Corpsdetexte2"/>
    <w:rsid w:val="00B83193"/>
    <w:rPr>
      <w:rFonts w:ascii="Times New Roman" w:eastAsia="Times New Roman" w:hAnsi="Times New Roman" w:cs="Times New Roman"/>
      <w:sz w:val="20"/>
      <w:szCs w:val="20"/>
      <w:lang w:eastAsia="fr-FR"/>
    </w:rPr>
  </w:style>
  <w:style w:type="paragraph" w:styleId="Titre">
    <w:name w:val="Title"/>
    <w:basedOn w:val="Normal"/>
    <w:link w:val="TitreCar"/>
    <w:qFormat/>
    <w:rsid w:val="00B83193"/>
    <w:pPr>
      <w:autoSpaceDE w:val="0"/>
      <w:autoSpaceDN w:val="0"/>
      <w:jc w:val="center"/>
    </w:pPr>
    <w:rPr>
      <w:rFonts w:ascii="Arial" w:hAnsi="Arial"/>
      <w:b/>
      <w:sz w:val="22"/>
    </w:rPr>
  </w:style>
  <w:style w:type="character" w:customStyle="1" w:styleId="TitreCar">
    <w:name w:val="Titre Car"/>
    <w:basedOn w:val="Policepardfaut"/>
    <w:link w:val="Titre"/>
    <w:rsid w:val="00B83193"/>
    <w:rPr>
      <w:rFonts w:ascii="Arial" w:eastAsia="Times New Roman" w:hAnsi="Arial" w:cs="Times New Roman"/>
      <w:b/>
      <w:szCs w:val="20"/>
      <w:lang w:eastAsia="fr-FR"/>
    </w:rPr>
  </w:style>
  <w:style w:type="character" w:customStyle="1" w:styleId="Titre1Car">
    <w:name w:val="Titre 1 Car"/>
    <w:basedOn w:val="Policepardfaut"/>
    <w:link w:val="Titre1"/>
    <w:rsid w:val="00CA7EE1"/>
    <w:rPr>
      <w:rFonts w:ascii="Arial" w:eastAsia="Times New Roman" w:hAnsi="Arial" w:cs="Times New Roman"/>
      <w:i/>
      <w:sz w:val="20"/>
      <w:szCs w:val="20"/>
      <w:lang w:eastAsia="fr-FR"/>
    </w:rPr>
  </w:style>
  <w:style w:type="character" w:customStyle="1" w:styleId="Titre2Car">
    <w:name w:val="Titre 2 Car"/>
    <w:basedOn w:val="Policepardfaut"/>
    <w:link w:val="Titre2"/>
    <w:rsid w:val="00CA7EE1"/>
    <w:rPr>
      <w:rFonts w:ascii="Arial" w:eastAsia="Times New Roman" w:hAnsi="Arial" w:cs="Arial"/>
      <w:b/>
      <w:bCs/>
      <w:i/>
      <w:iCs/>
      <w:sz w:val="28"/>
      <w:szCs w:val="28"/>
      <w:lang w:eastAsia="fr-FR"/>
    </w:rPr>
  </w:style>
  <w:style w:type="character" w:customStyle="1" w:styleId="Titre9Car">
    <w:name w:val="Titre 9 Car"/>
    <w:basedOn w:val="Policepardfaut"/>
    <w:link w:val="Titre9"/>
    <w:rsid w:val="00CA7EE1"/>
    <w:rPr>
      <w:rFonts w:ascii="Arial" w:eastAsia="Times New Roman" w:hAnsi="Arial" w:cs="Arial"/>
      <w:lang w:eastAsia="fr-FR"/>
    </w:rPr>
  </w:style>
  <w:style w:type="character" w:styleId="Mentionnonrsolue">
    <w:name w:val="Unresolved Mention"/>
    <w:basedOn w:val="Policepardfaut"/>
    <w:uiPriority w:val="99"/>
    <w:semiHidden/>
    <w:unhideWhenUsed/>
    <w:rsid w:val="009C2126"/>
    <w:rPr>
      <w:color w:val="605E5C"/>
      <w:shd w:val="clear" w:color="auto" w:fill="E1DFDD"/>
    </w:rPr>
  </w:style>
  <w:style w:type="character" w:styleId="Lienhypertextesuivivisit">
    <w:name w:val="FollowedHyperlink"/>
    <w:basedOn w:val="Policepardfaut"/>
    <w:uiPriority w:val="99"/>
    <w:semiHidden/>
    <w:unhideWhenUsed/>
    <w:rsid w:val="003567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fr.wikipedia.org/wiki/Image:Nuvola_apps_important.svg" TargetMode="External"/><Relationship Id="rId18" Type="http://schemas.openxmlformats.org/officeDocument/2006/relationships/hyperlink" Target="mailto:dpats2-information-carrieres@ac-versailles.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fr.wikipedia.org/wiki/Image:Nuvola_apps_important.svg" TargetMode="External"/><Relationship Id="rId7" Type="http://schemas.openxmlformats.org/officeDocument/2006/relationships/endnotes" Target="endnotes.xml"/><Relationship Id="rId12" Type="http://schemas.openxmlformats.org/officeDocument/2006/relationships/hyperlink" Target="mailto:dpats4-information-carrieres@ac-versailles.fr" TargetMode="External"/><Relationship Id="rId17" Type="http://schemas.openxmlformats.org/officeDocument/2006/relationships/hyperlink" Target="mailto:dpats1-information-carrieres@ac-versailles.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e.smis@ac-versailles.fr"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ats2-information-carrieres@ac-versailles.fr" TargetMode="External"/><Relationship Id="rId24" Type="http://schemas.openxmlformats.org/officeDocument/2006/relationships/hyperlink" Target="https://amia.phm.education.gouv.fr" TargetMode="External"/><Relationship Id="rId5" Type="http://schemas.openxmlformats.org/officeDocument/2006/relationships/webSettings" Target="webSettings.xml"/><Relationship Id="rId15" Type="http://schemas.openxmlformats.org/officeDocument/2006/relationships/hyperlink" Target="http://fr.wikipedia.org/wiki/Image:Nuvola_apps_important.svg" TargetMode="External"/><Relationship Id="rId23" Type="http://schemas.openxmlformats.org/officeDocument/2006/relationships/image" Target="media/image3.jpeg"/><Relationship Id="rId10" Type="http://schemas.openxmlformats.org/officeDocument/2006/relationships/hyperlink" Target="mailto:dpats1-information-carrieres@ac-versailles.fr" TargetMode="External"/><Relationship Id="rId19" Type="http://schemas.openxmlformats.org/officeDocument/2006/relationships/hyperlink" Target="mailto:dpats4-information-carrieres@ac-versailles.fr" TargetMode="External"/><Relationship Id="rId4" Type="http://schemas.openxmlformats.org/officeDocument/2006/relationships/settings" Target="settings.xml"/><Relationship Id="rId9" Type="http://schemas.openxmlformats.org/officeDocument/2006/relationships/hyperlink" Target="https://amia.phm.education.gouv.fr" TargetMode="External"/><Relationship Id="rId14" Type="http://schemas.openxmlformats.org/officeDocument/2006/relationships/hyperlink" Target="http://fr.wikipedia.org/wiki/Image:Nuvola_apps_important.svg"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9BDE5-C432-4D33-99E7-946B79978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3167</Words>
  <Characters>17419</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2022_DPATS_13_Annexes_1_à_4_Règles_du_mouvement_intra_académique_personnels_ATSS</vt:lpstr>
    </vt:vector>
  </TitlesOfParts>
  <Company/>
  <LinksUpToDate>false</LinksUpToDate>
  <CharactersWithSpaces>20545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2022_DPATS_13_Annexes_1_à_4_Règles_du_mouvement_intra_académique_personnels_ATSS</dc:title>
  <dc:subject/>
  <dc:creator>Helene Aganippe</dc:creator>
  <cp:keywords/>
  <dc:description/>
  <cp:lastModifiedBy>Anne Piguet</cp:lastModifiedBy>
  <cp:revision>10</cp:revision>
  <cp:lastPrinted>2026-03-05T16:06:00Z</cp:lastPrinted>
  <dcterms:created xsi:type="dcterms:W3CDTF">2026-03-18T11:56:00Z</dcterms:created>
  <dcterms:modified xsi:type="dcterms:W3CDTF">2026-03-20T07:35:00Z</dcterms:modified>
</cp:coreProperties>
</file>