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FA" w:rsidRDefault="00E16DFA">
      <w:pPr>
        <w:keepNext/>
        <w:keepLines/>
        <w:tabs>
          <w:tab w:val="left" w:pos="862"/>
          <w:tab w:val="left" w:pos="1441"/>
          <w:tab w:val="left" w:pos="8505"/>
        </w:tabs>
        <w:ind w:left="1134" w:right="567"/>
        <w:rPr>
          <w:rFonts w:ascii="Arial Narrow" w:hAnsi="Arial Narrow"/>
          <w:b/>
          <w:sz w:val="16"/>
        </w:rPr>
      </w:pPr>
    </w:p>
    <w:p w:rsidR="00E16DFA" w:rsidRPr="00AD6498" w:rsidRDefault="00AD6498" w:rsidP="00AD6498">
      <w:pPr>
        <w:keepNext/>
        <w:keepLines/>
        <w:pBdr>
          <w:top w:val="single" w:sz="4" w:space="1" w:color="auto"/>
          <w:left w:val="single" w:sz="4" w:space="4" w:color="auto"/>
          <w:bottom w:val="single" w:sz="4" w:space="1" w:color="auto"/>
          <w:right w:val="single" w:sz="4" w:space="4" w:color="auto"/>
        </w:pBdr>
        <w:shd w:val="clear" w:color="auto" w:fill="BDD6EE" w:themeFill="accent1" w:themeFillTint="66"/>
        <w:tabs>
          <w:tab w:val="left" w:pos="862"/>
          <w:tab w:val="left" w:pos="1441"/>
          <w:tab w:val="left" w:pos="8505"/>
        </w:tabs>
        <w:ind w:left="1134" w:hanging="850"/>
        <w:jc w:val="center"/>
        <w:rPr>
          <w:rFonts w:ascii="Arial" w:hAnsi="Arial" w:cs="Arial"/>
          <w:sz w:val="36"/>
          <w:szCs w:val="36"/>
        </w:rPr>
      </w:pPr>
      <w:r w:rsidRPr="00AD6498">
        <w:rPr>
          <w:rFonts w:ascii="Arial" w:hAnsi="Arial" w:cs="Arial"/>
          <w:sz w:val="36"/>
          <w:szCs w:val="36"/>
        </w:rPr>
        <w:t>TEMPS PARTIEL</w:t>
      </w:r>
    </w:p>
    <w:p w:rsidR="00AD6498" w:rsidRDefault="00AD6498" w:rsidP="00AD6498">
      <w:pPr>
        <w:keepNext/>
        <w:keepLines/>
        <w:tabs>
          <w:tab w:val="left" w:pos="862"/>
          <w:tab w:val="left" w:pos="1441"/>
          <w:tab w:val="left" w:pos="8505"/>
        </w:tabs>
        <w:ind w:left="1134" w:right="567"/>
        <w:rPr>
          <w:rFonts w:ascii="Arial" w:hAnsi="Arial" w:cs="Arial"/>
          <w:b/>
          <w:sz w:val="16"/>
        </w:rPr>
      </w:pPr>
    </w:p>
    <w:p w:rsidR="00AD6498" w:rsidRDefault="00AD6498" w:rsidP="00AD6498">
      <w:pPr>
        <w:keepNext/>
        <w:keepLines/>
        <w:tabs>
          <w:tab w:val="left" w:pos="862"/>
          <w:tab w:val="left" w:pos="1441"/>
          <w:tab w:val="left" w:pos="8505"/>
        </w:tabs>
        <w:ind w:left="1134" w:right="567"/>
        <w:rPr>
          <w:rFonts w:ascii="Arial" w:hAnsi="Arial" w:cs="Arial"/>
          <w:b/>
          <w:sz w:val="16"/>
        </w:rPr>
      </w:pPr>
    </w:p>
    <w:p w:rsidR="00E16DFA" w:rsidRPr="00495C2F" w:rsidRDefault="00E16DFA" w:rsidP="00E16DFA">
      <w:pPr>
        <w:keepNext/>
        <w:keepLines/>
        <w:tabs>
          <w:tab w:val="left" w:pos="862"/>
          <w:tab w:val="left" w:pos="1441"/>
          <w:tab w:val="left" w:pos="2881"/>
          <w:tab w:val="left" w:pos="8505"/>
        </w:tabs>
        <w:ind w:left="284"/>
        <w:jc w:val="both"/>
        <w:rPr>
          <w:rFonts w:ascii="Arial" w:hAnsi="Arial" w:cs="Arial"/>
          <w:sz w:val="16"/>
        </w:rPr>
      </w:pPr>
    </w:p>
    <w:p w:rsidR="00E16DFA" w:rsidRPr="00957ACE" w:rsidRDefault="00157173" w:rsidP="00292116">
      <w:pPr>
        <w:pStyle w:val="Paragraphedeliste"/>
        <w:keepNext/>
        <w:keepLines/>
        <w:numPr>
          <w:ilvl w:val="0"/>
          <w:numId w:val="9"/>
        </w:numPr>
        <w:tabs>
          <w:tab w:val="left" w:pos="862"/>
          <w:tab w:val="left" w:pos="1441"/>
          <w:tab w:val="left" w:pos="2881"/>
          <w:tab w:val="left" w:pos="8505"/>
        </w:tabs>
        <w:jc w:val="both"/>
        <w:rPr>
          <w:rFonts w:ascii="Arial" w:hAnsi="Arial" w:cs="Arial"/>
          <w:b/>
          <w:sz w:val="24"/>
          <w:u w:val="single"/>
        </w:rPr>
      </w:pPr>
      <w:r w:rsidRPr="00957ACE">
        <w:rPr>
          <w:rFonts w:ascii="Arial" w:hAnsi="Arial" w:cs="Arial"/>
          <w:b/>
          <w:sz w:val="24"/>
          <w:u w:val="single"/>
        </w:rPr>
        <w:t>Le temps partiel</w:t>
      </w:r>
    </w:p>
    <w:p w:rsidR="00493CFD" w:rsidRPr="00495C2F" w:rsidRDefault="00493CFD" w:rsidP="00512CEA">
      <w:pPr>
        <w:keepNext/>
        <w:keepLines/>
        <w:tabs>
          <w:tab w:val="left" w:pos="862"/>
          <w:tab w:val="left" w:pos="1441"/>
          <w:tab w:val="left" w:pos="2881"/>
          <w:tab w:val="left" w:pos="8505"/>
        </w:tabs>
        <w:ind w:left="854"/>
        <w:jc w:val="both"/>
        <w:rPr>
          <w:rFonts w:ascii="Arial" w:hAnsi="Arial" w:cs="Arial"/>
          <w:b/>
        </w:rPr>
      </w:pPr>
    </w:p>
    <w:p w:rsidR="00E16DFA" w:rsidRPr="00495C2F" w:rsidRDefault="00E16DFA" w:rsidP="00E16DFA">
      <w:pPr>
        <w:keepNext/>
        <w:keepLines/>
        <w:tabs>
          <w:tab w:val="left" w:pos="862"/>
          <w:tab w:val="left" w:pos="1441"/>
          <w:tab w:val="left" w:pos="2881"/>
          <w:tab w:val="left" w:pos="8505"/>
        </w:tabs>
        <w:jc w:val="both"/>
        <w:rPr>
          <w:rFonts w:ascii="Arial" w:hAnsi="Arial" w:cs="Arial"/>
          <w:b/>
          <w:sz w:val="12"/>
        </w:rPr>
      </w:pPr>
    </w:p>
    <w:p w:rsidR="006F1782" w:rsidRPr="00F82461" w:rsidRDefault="00E16DFA" w:rsidP="00F82461">
      <w:pPr>
        <w:keepNext/>
        <w:keepLines/>
        <w:numPr>
          <w:ilvl w:val="1"/>
          <w:numId w:val="3"/>
        </w:numPr>
        <w:tabs>
          <w:tab w:val="left" w:pos="862"/>
          <w:tab w:val="left" w:pos="1441"/>
          <w:tab w:val="left" w:pos="2410"/>
          <w:tab w:val="left" w:pos="8505"/>
        </w:tabs>
        <w:ind w:firstLine="0"/>
        <w:jc w:val="both"/>
        <w:rPr>
          <w:rFonts w:ascii="Arial" w:hAnsi="Arial" w:cs="Arial"/>
          <w:b/>
          <w:sz w:val="22"/>
          <w:u w:val="single"/>
        </w:rPr>
      </w:pPr>
      <w:r w:rsidRPr="00F82461">
        <w:rPr>
          <w:rFonts w:ascii="Arial" w:hAnsi="Arial" w:cs="Arial"/>
          <w:b/>
          <w:sz w:val="22"/>
          <w:u w:val="single"/>
        </w:rPr>
        <w:t xml:space="preserve">Le temps partiel sur autorisation </w:t>
      </w:r>
    </w:p>
    <w:p w:rsidR="00BB1E36" w:rsidRPr="00495C2F" w:rsidRDefault="00BB1E36" w:rsidP="00BB1E36">
      <w:pPr>
        <w:keepNext/>
        <w:keepLines/>
        <w:tabs>
          <w:tab w:val="left" w:pos="862"/>
          <w:tab w:val="left" w:pos="1441"/>
          <w:tab w:val="left" w:pos="2881"/>
          <w:tab w:val="left" w:pos="8505"/>
        </w:tabs>
        <w:ind w:left="1778"/>
        <w:jc w:val="both"/>
        <w:rPr>
          <w:rFonts w:ascii="Arial" w:hAnsi="Arial" w:cs="Arial"/>
        </w:rPr>
      </w:pPr>
    </w:p>
    <w:p w:rsidR="00BB1E36" w:rsidRPr="00F82461" w:rsidRDefault="00BB1E36" w:rsidP="001E1351">
      <w:pPr>
        <w:pStyle w:val="Retraitcorpsdetexte3"/>
        <w:numPr>
          <w:ilvl w:val="0"/>
          <w:numId w:val="8"/>
        </w:numPr>
        <w:rPr>
          <w:rFonts w:ascii="Arial" w:hAnsi="Arial" w:cs="Arial"/>
          <w:u w:val="single"/>
        </w:rPr>
      </w:pPr>
      <w:r w:rsidRPr="00F82461">
        <w:rPr>
          <w:rFonts w:ascii="Arial" w:hAnsi="Arial" w:cs="Arial"/>
          <w:b/>
          <w:u w:val="single"/>
        </w:rPr>
        <w:t>Pour convenances personnelles</w:t>
      </w:r>
      <w:r w:rsidR="00921708" w:rsidRPr="00F82461">
        <w:rPr>
          <w:rFonts w:ascii="Arial" w:hAnsi="Arial" w:cs="Arial"/>
          <w:u w:val="single"/>
        </w:rPr>
        <w:t> </w:t>
      </w:r>
    </w:p>
    <w:p w:rsidR="00292116" w:rsidRPr="00495C2F" w:rsidRDefault="00292116" w:rsidP="00292116">
      <w:pPr>
        <w:pStyle w:val="Retraitcorpsdetexte3"/>
        <w:rPr>
          <w:rFonts w:ascii="Arial" w:hAnsi="Arial" w:cs="Arial"/>
        </w:rPr>
      </w:pPr>
    </w:p>
    <w:p w:rsidR="00E16DFA" w:rsidRPr="00495C2F" w:rsidRDefault="00505B01" w:rsidP="00505B01">
      <w:pPr>
        <w:pStyle w:val="Retraitcorpsdetexte3"/>
        <w:ind w:firstLine="0"/>
        <w:rPr>
          <w:rFonts w:ascii="Arial" w:hAnsi="Arial" w:cs="Arial"/>
        </w:rPr>
      </w:pPr>
      <w:r>
        <w:rPr>
          <w:rFonts w:ascii="Arial" w:hAnsi="Arial" w:cs="Arial"/>
        </w:rPr>
        <w:t>Le temps partiel</w:t>
      </w:r>
      <w:r w:rsidR="00C175B3" w:rsidRPr="00495C2F">
        <w:rPr>
          <w:rFonts w:ascii="Arial" w:hAnsi="Arial" w:cs="Arial"/>
        </w:rPr>
        <w:t xml:space="preserve"> </w:t>
      </w:r>
      <w:r w:rsidR="004605ED" w:rsidRPr="00495C2F">
        <w:rPr>
          <w:rFonts w:ascii="Arial" w:hAnsi="Arial" w:cs="Arial"/>
        </w:rPr>
        <w:t xml:space="preserve">est accordé pour </w:t>
      </w:r>
      <w:r>
        <w:rPr>
          <w:rFonts w:ascii="Arial" w:hAnsi="Arial" w:cs="Arial"/>
        </w:rPr>
        <w:t xml:space="preserve">la totalité de l’année scolaire, </w:t>
      </w:r>
      <w:r w:rsidR="00C175B3" w:rsidRPr="00495C2F">
        <w:rPr>
          <w:rFonts w:ascii="Arial" w:hAnsi="Arial" w:cs="Arial"/>
        </w:rPr>
        <w:t xml:space="preserve">pour une quotité </w:t>
      </w:r>
      <w:r w:rsidR="004605ED" w:rsidRPr="00495C2F">
        <w:rPr>
          <w:rFonts w:ascii="Arial" w:hAnsi="Arial" w:cs="Arial"/>
        </w:rPr>
        <w:t xml:space="preserve">de service </w:t>
      </w:r>
      <w:r w:rsidR="00C175B3" w:rsidRPr="00495C2F">
        <w:rPr>
          <w:rFonts w:ascii="Arial" w:hAnsi="Arial" w:cs="Arial"/>
        </w:rPr>
        <w:t xml:space="preserve">comprise entre </w:t>
      </w:r>
      <w:r w:rsidR="00C175B3" w:rsidRPr="00495C2F">
        <w:rPr>
          <w:rFonts w:ascii="Arial" w:hAnsi="Arial" w:cs="Arial"/>
          <w:b/>
        </w:rPr>
        <w:t xml:space="preserve">50 et 90% </w:t>
      </w:r>
      <w:r w:rsidR="00C175B3" w:rsidRPr="00495C2F">
        <w:rPr>
          <w:rFonts w:ascii="Arial" w:hAnsi="Arial" w:cs="Arial"/>
        </w:rPr>
        <w:t xml:space="preserve">de l’obligation réglementaire de service. </w:t>
      </w:r>
    </w:p>
    <w:p w:rsidR="00C175B3" w:rsidRPr="00495C2F" w:rsidRDefault="00C175B3" w:rsidP="00C175B3">
      <w:pPr>
        <w:pStyle w:val="Retraitcorpsdetexte3"/>
        <w:ind w:firstLine="0"/>
        <w:rPr>
          <w:rFonts w:ascii="Arial" w:hAnsi="Arial" w:cs="Arial"/>
        </w:rPr>
      </w:pPr>
      <w:r w:rsidRPr="00495C2F">
        <w:rPr>
          <w:rFonts w:ascii="Arial" w:hAnsi="Arial" w:cs="Arial"/>
        </w:rPr>
        <w:t xml:space="preserve">Cette demande de temps partiel est soumise à l’accord préalable du supérieur hiérarchique. </w:t>
      </w:r>
    </w:p>
    <w:p w:rsidR="00A9488C" w:rsidRPr="00495C2F" w:rsidRDefault="00A9488C" w:rsidP="00C175B3">
      <w:pPr>
        <w:pStyle w:val="Retraitcorpsdetexte3"/>
        <w:ind w:firstLine="0"/>
        <w:rPr>
          <w:rFonts w:ascii="Arial" w:hAnsi="Arial" w:cs="Arial"/>
        </w:rPr>
      </w:pPr>
    </w:p>
    <w:p w:rsidR="00505B01" w:rsidRDefault="00BB1E36" w:rsidP="001E1351">
      <w:pPr>
        <w:pStyle w:val="Retraitcorpsdetexte3"/>
        <w:numPr>
          <w:ilvl w:val="0"/>
          <w:numId w:val="8"/>
        </w:numPr>
        <w:rPr>
          <w:rFonts w:ascii="Arial" w:hAnsi="Arial" w:cs="Arial"/>
        </w:rPr>
      </w:pPr>
      <w:r w:rsidRPr="00DE1BF7">
        <w:rPr>
          <w:rFonts w:ascii="Arial" w:hAnsi="Arial" w:cs="Arial"/>
          <w:b/>
          <w:u w:val="single"/>
        </w:rPr>
        <w:t>Pour créer ou reprendre une entreprise</w:t>
      </w:r>
      <w:r w:rsidR="00505B01" w:rsidRPr="00505B01">
        <w:rPr>
          <w:rFonts w:ascii="Arial" w:hAnsi="Arial" w:cs="Arial"/>
        </w:rPr>
        <w:t xml:space="preserve"> (</w:t>
      </w:r>
      <w:r w:rsidR="00505B01" w:rsidRPr="00505B01">
        <w:rPr>
          <w:rFonts w:ascii="Arial" w:hAnsi="Arial" w:cs="Arial"/>
          <w:i/>
        </w:rPr>
        <w:t>et exercer, à ce titre, une activité privée lucrative</w:t>
      </w:r>
      <w:r w:rsidR="00505B01">
        <w:rPr>
          <w:rFonts w:ascii="Arial" w:hAnsi="Arial" w:cs="Arial"/>
        </w:rPr>
        <w:t>)</w:t>
      </w:r>
    </w:p>
    <w:p w:rsidR="00505B01" w:rsidRDefault="00505B01" w:rsidP="00505B01">
      <w:pPr>
        <w:pStyle w:val="Retraitcorpsdetexte3"/>
        <w:ind w:firstLine="0"/>
        <w:rPr>
          <w:rFonts w:ascii="Arial" w:hAnsi="Arial" w:cs="Arial"/>
        </w:rPr>
      </w:pPr>
    </w:p>
    <w:p w:rsidR="000A34AB" w:rsidRPr="000A34AB" w:rsidRDefault="00A22D9D" w:rsidP="000A34AB">
      <w:pPr>
        <w:pStyle w:val="Retraitcorpsdetexte3"/>
        <w:ind w:firstLine="0"/>
        <w:rPr>
          <w:rFonts w:ascii="Arial" w:hAnsi="Arial" w:cs="Arial"/>
        </w:rPr>
      </w:pPr>
      <w:r w:rsidRPr="00A22D9D">
        <w:rPr>
          <w:rFonts w:ascii="Arial" w:hAnsi="Arial" w:cs="Arial"/>
        </w:rPr>
        <w:t>L'autorisation d'accomplir un service à temps partiel</w:t>
      </w:r>
      <w:r>
        <w:rPr>
          <w:rFonts w:ascii="Arial" w:hAnsi="Arial" w:cs="Arial"/>
        </w:rPr>
        <w:t xml:space="preserve"> </w:t>
      </w:r>
      <w:r w:rsidR="000A34AB" w:rsidRPr="000A34AB">
        <w:rPr>
          <w:rFonts w:ascii="Arial" w:hAnsi="Arial" w:cs="Arial"/>
        </w:rPr>
        <w:t>est accordée, sous réserve des nécessités de la continuité et du fonctionnement du service et compte tenu des possibilités d'aménagement de l'organisation du travail, pour une durée maximale de trois ans, renouvelable pour une durée d'un an, à compter de la création ou de la reprise de cette entreprise.</w:t>
      </w:r>
      <w:r w:rsidR="0069162B">
        <w:rPr>
          <w:rFonts w:ascii="Arial" w:hAnsi="Arial" w:cs="Arial"/>
        </w:rPr>
        <w:t xml:space="preserve"> </w:t>
      </w:r>
      <w:r w:rsidR="0069162B" w:rsidRPr="0069162B">
        <w:rPr>
          <w:rFonts w:ascii="Arial" w:hAnsi="Arial" w:cs="Arial"/>
        </w:rPr>
        <w:t>La quotité de service ne peut pas être inférieure à 50% de l’obligation réglementaire de service.</w:t>
      </w:r>
    </w:p>
    <w:p w:rsidR="000A34AB" w:rsidRDefault="000A34AB" w:rsidP="000A34AB">
      <w:pPr>
        <w:pStyle w:val="Retraitcorpsdetexte3"/>
        <w:ind w:firstLine="0"/>
        <w:rPr>
          <w:rFonts w:ascii="Arial" w:hAnsi="Arial" w:cs="Arial"/>
        </w:rPr>
      </w:pPr>
      <w:r w:rsidRPr="000A34AB">
        <w:rPr>
          <w:rFonts w:ascii="Arial" w:hAnsi="Arial" w:cs="Arial"/>
        </w:rPr>
        <w:t>Une nouvelle autorisation ne peut être accordée moins de trois ans après la fin d'un service à temps partiel pour la création ou la reprise d'une entreprise.</w:t>
      </w:r>
      <w:bookmarkStart w:id="0" w:name="_GoBack"/>
      <w:bookmarkEnd w:id="0"/>
    </w:p>
    <w:p w:rsidR="001A73B9" w:rsidRPr="00495C2F" w:rsidRDefault="001A73B9" w:rsidP="0097241A">
      <w:pPr>
        <w:pStyle w:val="Retraitcorpsdetexte3"/>
        <w:ind w:left="0" w:firstLine="0"/>
        <w:rPr>
          <w:rFonts w:ascii="Arial" w:hAnsi="Arial" w:cs="Arial"/>
        </w:rPr>
      </w:pPr>
    </w:p>
    <w:p w:rsidR="006F1782" w:rsidRPr="00F82461" w:rsidRDefault="00505B01" w:rsidP="00F82461">
      <w:pPr>
        <w:keepNext/>
        <w:keepLines/>
        <w:numPr>
          <w:ilvl w:val="1"/>
          <w:numId w:val="3"/>
        </w:numPr>
        <w:tabs>
          <w:tab w:val="left" w:pos="862"/>
          <w:tab w:val="left" w:pos="1441"/>
          <w:tab w:val="left" w:pos="2410"/>
          <w:tab w:val="left" w:pos="8505"/>
        </w:tabs>
        <w:ind w:firstLine="0"/>
        <w:jc w:val="both"/>
        <w:rPr>
          <w:rFonts w:ascii="Arial" w:hAnsi="Arial" w:cs="Arial"/>
          <w:u w:val="single"/>
        </w:rPr>
      </w:pPr>
      <w:r>
        <w:rPr>
          <w:rFonts w:ascii="Arial" w:hAnsi="Arial" w:cs="Arial"/>
          <w:b/>
          <w:sz w:val="22"/>
        </w:rPr>
        <w:t xml:space="preserve"> </w:t>
      </w:r>
      <w:r w:rsidR="00E16DFA" w:rsidRPr="00F82461">
        <w:rPr>
          <w:rFonts w:ascii="Arial" w:hAnsi="Arial" w:cs="Arial"/>
          <w:b/>
          <w:sz w:val="22"/>
          <w:u w:val="single"/>
        </w:rPr>
        <w:t xml:space="preserve">Le temps partiel de droit </w:t>
      </w:r>
    </w:p>
    <w:p w:rsidR="00DD673E" w:rsidRPr="00495C2F" w:rsidRDefault="00DD673E" w:rsidP="00DD673E">
      <w:pPr>
        <w:keepNext/>
        <w:keepLines/>
        <w:tabs>
          <w:tab w:val="left" w:pos="862"/>
          <w:tab w:val="left" w:pos="1441"/>
          <w:tab w:val="left" w:pos="2881"/>
          <w:tab w:val="left" w:pos="8505"/>
        </w:tabs>
        <w:ind w:left="-76"/>
        <w:jc w:val="both"/>
        <w:rPr>
          <w:rFonts w:ascii="Arial" w:hAnsi="Arial" w:cs="Arial"/>
        </w:rPr>
      </w:pPr>
    </w:p>
    <w:p w:rsidR="00E16DFA" w:rsidRPr="00495C2F" w:rsidRDefault="00E16DFA" w:rsidP="00E16DFA">
      <w:pPr>
        <w:keepNext/>
        <w:keepLines/>
        <w:tabs>
          <w:tab w:val="left" w:pos="862"/>
          <w:tab w:val="left" w:pos="1441"/>
          <w:tab w:val="left" w:pos="2881"/>
          <w:tab w:val="left" w:pos="8505"/>
        </w:tabs>
        <w:ind w:left="284"/>
        <w:jc w:val="both"/>
        <w:rPr>
          <w:rFonts w:ascii="Arial" w:hAnsi="Arial" w:cs="Arial"/>
        </w:rPr>
      </w:pPr>
      <w:r w:rsidRPr="00495C2F">
        <w:rPr>
          <w:rFonts w:ascii="Arial" w:hAnsi="Arial" w:cs="Arial"/>
        </w:rPr>
        <w:t xml:space="preserve">L’autorisation d’accomplir un travail à temps partiel variable de </w:t>
      </w:r>
      <w:r w:rsidRPr="00495C2F">
        <w:rPr>
          <w:rFonts w:ascii="Arial" w:hAnsi="Arial" w:cs="Arial"/>
          <w:b/>
        </w:rPr>
        <w:t>50 à 80</w:t>
      </w:r>
      <w:r w:rsidRPr="00495C2F">
        <w:rPr>
          <w:rFonts w:ascii="Arial" w:hAnsi="Arial" w:cs="Arial"/>
        </w:rPr>
        <w:t xml:space="preserve"> % est de droit</w:t>
      </w:r>
      <w:r w:rsidR="006F1782" w:rsidRPr="00495C2F">
        <w:rPr>
          <w:rFonts w:ascii="Arial" w:hAnsi="Arial" w:cs="Arial"/>
        </w:rPr>
        <w:t xml:space="preserve"> : </w:t>
      </w:r>
    </w:p>
    <w:p w:rsidR="006F1782" w:rsidRPr="00495C2F" w:rsidRDefault="006F1782" w:rsidP="00E16DFA">
      <w:pPr>
        <w:keepNext/>
        <w:keepLines/>
        <w:tabs>
          <w:tab w:val="left" w:pos="862"/>
          <w:tab w:val="left" w:pos="1441"/>
          <w:tab w:val="left" w:pos="2881"/>
          <w:tab w:val="left" w:pos="8505"/>
        </w:tabs>
        <w:ind w:left="284"/>
        <w:jc w:val="both"/>
        <w:rPr>
          <w:rFonts w:ascii="Arial" w:hAnsi="Arial" w:cs="Arial"/>
        </w:rPr>
      </w:pPr>
    </w:p>
    <w:p w:rsidR="00505B01" w:rsidRPr="00505B01" w:rsidRDefault="00493CFD" w:rsidP="001E1351">
      <w:pPr>
        <w:keepNext/>
        <w:keepLines/>
        <w:numPr>
          <w:ilvl w:val="0"/>
          <w:numId w:val="1"/>
        </w:numPr>
        <w:tabs>
          <w:tab w:val="left" w:pos="862"/>
          <w:tab w:val="left" w:pos="1441"/>
          <w:tab w:val="left" w:pos="2881"/>
          <w:tab w:val="left" w:pos="8505"/>
        </w:tabs>
        <w:jc w:val="both"/>
        <w:rPr>
          <w:rFonts w:ascii="Arial" w:hAnsi="Arial" w:cs="Arial"/>
          <w:b/>
        </w:rPr>
      </w:pPr>
      <w:r w:rsidRPr="00495C2F">
        <w:rPr>
          <w:rFonts w:ascii="Arial" w:hAnsi="Arial" w:cs="Arial"/>
          <w:b/>
        </w:rPr>
        <w:t>P</w:t>
      </w:r>
      <w:r w:rsidR="00E16DFA" w:rsidRPr="00495C2F">
        <w:rPr>
          <w:rFonts w:ascii="Arial" w:hAnsi="Arial" w:cs="Arial"/>
          <w:b/>
        </w:rPr>
        <w:t>our élever un enfant de moins de 3 ans</w:t>
      </w:r>
      <w:r w:rsidR="00505B01">
        <w:rPr>
          <w:rFonts w:ascii="Arial" w:hAnsi="Arial" w:cs="Arial"/>
          <w:b/>
        </w:rPr>
        <w:t xml:space="preserve">, </w:t>
      </w:r>
      <w:r w:rsidR="001A73B9" w:rsidRPr="00505B01">
        <w:rPr>
          <w:rFonts w:ascii="Arial" w:hAnsi="Arial" w:cs="Arial"/>
          <w:b/>
        </w:rPr>
        <w:t>suite à un congé de maternité, paternité, d’adoption ou parental</w:t>
      </w:r>
      <w:r w:rsidR="001A73B9" w:rsidRPr="00495C2F">
        <w:rPr>
          <w:rFonts w:ascii="Arial" w:hAnsi="Arial" w:cs="Arial"/>
        </w:rPr>
        <w:t xml:space="preserve">. </w:t>
      </w:r>
    </w:p>
    <w:p w:rsidR="00505B01" w:rsidRPr="00505B01" w:rsidRDefault="00505B01" w:rsidP="00505B01">
      <w:pPr>
        <w:keepNext/>
        <w:keepLines/>
        <w:tabs>
          <w:tab w:val="left" w:pos="862"/>
          <w:tab w:val="left" w:pos="1441"/>
          <w:tab w:val="left" w:pos="2881"/>
          <w:tab w:val="left" w:pos="8505"/>
        </w:tabs>
        <w:ind w:left="644"/>
        <w:jc w:val="both"/>
        <w:rPr>
          <w:rFonts w:ascii="Arial" w:hAnsi="Arial" w:cs="Arial"/>
          <w:b/>
        </w:rPr>
      </w:pPr>
    </w:p>
    <w:p w:rsidR="00E16DFA" w:rsidRPr="00495C2F" w:rsidRDefault="001A73B9" w:rsidP="00505B01">
      <w:pPr>
        <w:keepNext/>
        <w:keepLines/>
        <w:tabs>
          <w:tab w:val="left" w:pos="862"/>
          <w:tab w:val="left" w:pos="1441"/>
          <w:tab w:val="left" w:pos="2881"/>
          <w:tab w:val="left" w:pos="8505"/>
        </w:tabs>
        <w:ind w:left="284"/>
        <w:jc w:val="both"/>
        <w:rPr>
          <w:rFonts w:ascii="Arial" w:hAnsi="Arial" w:cs="Arial"/>
          <w:b/>
        </w:rPr>
      </w:pPr>
      <w:r w:rsidRPr="00495C2F">
        <w:rPr>
          <w:rFonts w:ascii="Arial" w:hAnsi="Arial" w:cs="Arial"/>
        </w:rPr>
        <w:t>Il est accordé jusqu’au 3</w:t>
      </w:r>
      <w:r w:rsidRPr="00495C2F">
        <w:rPr>
          <w:rFonts w:ascii="Arial" w:hAnsi="Arial" w:cs="Arial"/>
          <w:vertAlign w:val="superscript"/>
        </w:rPr>
        <w:t>ème</w:t>
      </w:r>
      <w:r w:rsidRPr="00495C2F">
        <w:rPr>
          <w:rFonts w:ascii="Arial" w:hAnsi="Arial" w:cs="Arial"/>
        </w:rPr>
        <w:t xml:space="preserve"> anniversaire</w:t>
      </w:r>
      <w:r w:rsidR="005D07C1" w:rsidRPr="00495C2F">
        <w:rPr>
          <w:rFonts w:ascii="Arial" w:hAnsi="Arial" w:cs="Arial"/>
        </w:rPr>
        <w:t xml:space="preserve"> de l’enfant </w:t>
      </w:r>
      <w:r w:rsidRPr="00495C2F">
        <w:rPr>
          <w:rFonts w:ascii="Arial" w:hAnsi="Arial" w:cs="Arial"/>
        </w:rPr>
        <w:t>ou pendant les 3 années suivant l’arrivée de l’enfant au foyer dans le cadre d’une adoption.</w:t>
      </w:r>
    </w:p>
    <w:p w:rsidR="001A73B9" w:rsidRPr="00495C2F" w:rsidRDefault="001A73B9" w:rsidP="001A73B9">
      <w:pPr>
        <w:keepNext/>
        <w:keepLines/>
        <w:tabs>
          <w:tab w:val="left" w:pos="862"/>
          <w:tab w:val="left" w:pos="1441"/>
          <w:tab w:val="left" w:pos="2881"/>
          <w:tab w:val="left" w:pos="8505"/>
        </w:tabs>
        <w:jc w:val="both"/>
        <w:rPr>
          <w:rFonts w:ascii="Arial" w:hAnsi="Arial" w:cs="Arial"/>
          <w:b/>
        </w:rPr>
      </w:pPr>
    </w:p>
    <w:p w:rsidR="001A73B9" w:rsidRPr="00495C2F" w:rsidRDefault="001A73B9" w:rsidP="00505B01">
      <w:pPr>
        <w:keepNext/>
        <w:keepLines/>
        <w:tabs>
          <w:tab w:val="left" w:pos="862"/>
          <w:tab w:val="left" w:pos="1441"/>
          <w:tab w:val="left" w:pos="2881"/>
          <w:tab w:val="left" w:pos="8505"/>
        </w:tabs>
        <w:ind w:left="284"/>
        <w:jc w:val="both"/>
        <w:rPr>
          <w:rFonts w:ascii="Arial" w:hAnsi="Arial" w:cs="Arial"/>
        </w:rPr>
      </w:pPr>
      <w:r w:rsidRPr="00495C2F">
        <w:rPr>
          <w:rFonts w:ascii="Arial" w:hAnsi="Arial" w:cs="Arial"/>
        </w:rPr>
        <w:t>Lorsque le temps partiel intervient à l’issue d’un congé de maternité, les personn</w:t>
      </w:r>
      <w:r w:rsidR="00505B01">
        <w:rPr>
          <w:rFonts w:ascii="Arial" w:hAnsi="Arial" w:cs="Arial"/>
        </w:rPr>
        <w:t xml:space="preserve">els sont invités à préciser sur </w:t>
      </w:r>
      <w:r w:rsidRPr="00495C2F">
        <w:rPr>
          <w:rFonts w:ascii="Arial" w:hAnsi="Arial" w:cs="Arial"/>
        </w:rPr>
        <w:t>leur demande les dates de fin du congé de maternité et de début du temps partiel.</w:t>
      </w:r>
    </w:p>
    <w:p w:rsidR="00505B01" w:rsidRDefault="00505B01" w:rsidP="00505B01">
      <w:pPr>
        <w:keepNext/>
        <w:keepLines/>
        <w:tabs>
          <w:tab w:val="left" w:pos="862"/>
          <w:tab w:val="left" w:pos="1441"/>
          <w:tab w:val="left" w:pos="2881"/>
          <w:tab w:val="left" w:pos="8505"/>
        </w:tabs>
        <w:jc w:val="both"/>
        <w:rPr>
          <w:rFonts w:ascii="Arial" w:hAnsi="Arial" w:cs="Arial"/>
          <w:b/>
          <w:noProof/>
          <w:lang w:eastAsia="fr-FR"/>
        </w:rPr>
      </w:pPr>
    </w:p>
    <w:p w:rsidR="001A73B9" w:rsidRPr="00ED6CB8" w:rsidRDefault="00ED6CB8" w:rsidP="00ED6CB8">
      <w:pPr>
        <w:keepNext/>
        <w:keepLines/>
        <w:pBdr>
          <w:top w:val="single" w:sz="4" w:space="1" w:color="auto"/>
          <w:left w:val="single" w:sz="4" w:space="4" w:color="auto"/>
          <w:bottom w:val="single" w:sz="4" w:space="1" w:color="auto"/>
          <w:right w:val="single" w:sz="4" w:space="4" w:color="auto"/>
        </w:pBdr>
        <w:tabs>
          <w:tab w:val="left" w:pos="862"/>
          <w:tab w:val="left" w:pos="1441"/>
          <w:tab w:val="left" w:pos="2881"/>
          <w:tab w:val="left" w:pos="8505"/>
        </w:tabs>
        <w:ind w:left="284"/>
        <w:jc w:val="both"/>
        <w:rPr>
          <w:rFonts w:ascii="Arial" w:hAnsi="Arial" w:cs="Arial"/>
          <w:b/>
        </w:rPr>
      </w:pPr>
      <w:r>
        <w:rPr>
          <w:rFonts w:ascii="Arial" w:hAnsi="Arial" w:cs="Arial"/>
          <w:b/>
        </w:rPr>
        <w:tab/>
      </w:r>
      <w:r w:rsidR="001A73B9" w:rsidRPr="00ED6CB8">
        <w:rPr>
          <w:rFonts w:ascii="Arial" w:hAnsi="Arial" w:cs="Arial"/>
          <w:b/>
        </w:rPr>
        <w:t xml:space="preserve">Lorsque l’enfant atteint l’âge de 3 ans au cours de l’année scolaire, il convient de joindre à la demande de temps partiel de droit, soit une demande de temps partiel sur autorisation jusqu’à la fin de l’année scolaire, soit une demande de réintégration à temps complet à la date anniversaire de l’enfant. </w:t>
      </w:r>
    </w:p>
    <w:p w:rsidR="005D07C1" w:rsidRPr="00495C2F" w:rsidRDefault="005D07C1" w:rsidP="001A73B9">
      <w:pPr>
        <w:keepNext/>
        <w:keepLines/>
        <w:tabs>
          <w:tab w:val="left" w:pos="862"/>
          <w:tab w:val="left" w:pos="1441"/>
          <w:tab w:val="left" w:pos="2881"/>
          <w:tab w:val="left" w:pos="8505"/>
        </w:tabs>
        <w:ind w:left="709"/>
        <w:jc w:val="both"/>
        <w:rPr>
          <w:rFonts w:ascii="Arial" w:hAnsi="Arial" w:cs="Arial"/>
          <w:b/>
          <w:u w:val="single"/>
        </w:rPr>
      </w:pPr>
    </w:p>
    <w:p w:rsidR="005D07C1" w:rsidRPr="00495C2F" w:rsidRDefault="005D07C1" w:rsidP="00157173">
      <w:pPr>
        <w:keepNext/>
        <w:keepLines/>
        <w:tabs>
          <w:tab w:val="left" w:pos="862"/>
          <w:tab w:val="left" w:pos="1441"/>
          <w:tab w:val="left" w:pos="2881"/>
          <w:tab w:val="left" w:pos="8505"/>
        </w:tabs>
        <w:ind w:left="284"/>
        <w:jc w:val="both"/>
        <w:rPr>
          <w:rFonts w:ascii="Arial" w:hAnsi="Arial" w:cs="Arial"/>
        </w:rPr>
      </w:pPr>
      <w:r w:rsidRPr="00495C2F">
        <w:rPr>
          <w:rFonts w:ascii="Arial" w:hAnsi="Arial" w:cs="Arial"/>
          <w:u w:val="single"/>
        </w:rPr>
        <w:t>NB </w:t>
      </w:r>
      <w:r w:rsidRPr="00495C2F">
        <w:rPr>
          <w:rFonts w:ascii="Arial" w:hAnsi="Arial" w:cs="Arial"/>
        </w:rPr>
        <w:t>: Dans le cadre du temps partiel pour élever u</w:t>
      </w:r>
      <w:r w:rsidR="0007148E" w:rsidRPr="00495C2F">
        <w:rPr>
          <w:rFonts w:ascii="Arial" w:hAnsi="Arial" w:cs="Arial"/>
        </w:rPr>
        <w:t xml:space="preserve">n enfant de moins de 3 ans ou dans le cadre d’une procédure d’adoption, </w:t>
      </w:r>
      <w:r w:rsidRPr="00495C2F">
        <w:rPr>
          <w:rFonts w:ascii="Arial" w:hAnsi="Arial" w:cs="Arial"/>
        </w:rPr>
        <w:t xml:space="preserve">les </w:t>
      </w:r>
      <w:r w:rsidR="0013176F">
        <w:rPr>
          <w:rFonts w:ascii="Arial" w:hAnsi="Arial" w:cs="Arial"/>
        </w:rPr>
        <w:t>personnels peuvent bénéficier de la</w:t>
      </w:r>
      <w:r w:rsidRPr="00495C2F">
        <w:rPr>
          <w:rFonts w:ascii="Arial" w:hAnsi="Arial" w:cs="Arial"/>
        </w:rPr>
        <w:t xml:space="preserve"> </w:t>
      </w:r>
      <w:r w:rsidR="0013176F" w:rsidRPr="0013176F">
        <w:rPr>
          <w:rFonts w:ascii="Arial" w:hAnsi="Arial" w:cs="Arial"/>
        </w:rPr>
        <w:t xml:space="preserve">prestation partagée d'éducation de l'enfant </w:t>
      </w:r>
      <w:r w:rsidRPr="00495C2F">
        <w:rPr>
          <w:rFonts w:ascii="Arial" w:hAnsi="Arial" w:cs="Arial"/>
        </w:rPr>
        <w:t>versé</w:t>
      </w:r>
      <w:r w:rsidR="0013176F">
        <w:rPr>
          <w:rFonts w:ascii="Arial" w:hAnsi="Arial" w:cs="Arial"/>
        </w:rPr>
        <w:t>e</w:t>
      </w:r>
      <w:r w:rsidRPr="00495C2F">
        <w:rPr>
          <w:rFonts w:ascii="Arial" w:hAnsi="Arial" w:cs="Arial"/>
        </w:rPr>
        <w:t xml:space="preserve"> par la CAF</w:t>
      </w:r>
      <w:r w:rsidR="0013176F">
        <w:rPr>
          <w:rFonts w:ascii="Arial" w:hAnsi="Arial" w:cs="Arial"/>
        </w:rPr>
        <w:t>,</w:t>
      </w:r>
      <w:r w:rsidRPr="00495C2F">
        <w:rPr>
          <w:rFonts w:ascii="Arial" w:hAnsi="Arial" w:cs="Arial"/>
        </w:rPr>
        <w:t xml:space="preserve"> dont le taux le plus avantageux correspond à une quotité travaillée de 50%. </w:t>
      </w:r>
    </w:p>
    <w:p w:rsidR="001952A5" w:rsidRPr="00495C2F" w:rsidRDefault="001952A5" w:rsidP="001A73B9">
      <w:pPr>
        <w:keepNext/>
        <w:keepLines/>
        <w:tabs>
          <w:tab w:val="left" w:pos="862"/>
          <w:tab w:val="left" w:pos="1441"/>
          <w:tab w:val="left" w:pos="2881"/>
          <w:tab w:val="left" w:pos="8505"/>
        </w:tabs>
        <w:ind w:left="709"/>
        <w:jc w:val="both"/>
        <w:rPr>
          <w:rFonts w:ascii="Arial" w:hAnsi="Arial" w:cs="Arial"/>
        </w:rPr>
      </w:pPr>
    </w:p>
    <w:p w:rsidR="00F26AD2" w:rsidRPr="00292116" w:rsidRDefault="00493CFD" w:rsidP="00285485">
      <w:pPr>
        <w:keepNext/>
        <w:keepLines/>
        <w:numPr>
          <w:ilvl w:val="0"/>
          <w:numId w:val="1"/>
        </w:numPr>
        <w:tabs>
          <w:tab w:val="left" w:pos="862"/>
          <w:tab w:val="left" w:pos="1441"/>
          <w:tab w:val="left" w:pos="2881"/>
          <w:tab w:val="left" w:pos="8505"/>
        </w:tabs>
        <w:jc w:val="both"/>
        <w:rPr>
          <w:rFonts w:ascii="Arial" w:hAnsi="Arial" w:cs="Arial"/>
          <w:b/>
        </w:rPr>
      </w:pPr>
      <w:r w:rsidRPr="00292116">
        <w:rPr>
          <w:rFonts w:ascii="Arial" w:hAnsi="Arial" w:cs="Arial"/>
          <w:b/>
        </w:rPr>
        <w:t>P</w:t>
      </w:r>
      <w:r w:rsidR="00E16DFA" w:rsidRPr="00292116">
        <w:rPr>
          <w:rFonts w:ascii="Arial" w:hAnsi="Arial" w:cs="Arial"/>
          <w:b/>
        </w:rPr>
        <w:t>our donner des soins à son conjoint, à un enfant à charge ou à un ascendant atteint d’un handicap nécessitant la présence d’une tierce personne ou victime d’un accident ou d’une maladie grave.</w:t>
      </w:r>
    </w:p>
    <w:p w:rsidR="00FE6DD7" w:rsidRPr="00495C2F" w:rsidRDefault="00FE6DD7" w:rsidP="00A62260">
      <w:pPr>
        <w:keepNext/>
        <w:keepLines/>
        <w:tabs>
          <w:tab w:val="left" w:pos="862"/>
          <w:tab w:val="left" w:pos="1441"/>
          <w:tab w:val="left" w:pos="2881"/>
          <w:tab w:val="left" w:pos="8505"/>
        </w:tabs>
        <w:jc w:val="both"/>
        <w:rPr>
          <w:rFonts w:ascii="Arial" w:hAnsi="Arial" w:cs="Arial"/>
          <w:b/>
        </w:rPr>
      </w:pPr>
    </w:p>
    <w:p w:rsidR="00837D29" w:rsidRPr="00495C2F" w:rsidRDefault="0013176F" w:rsidP="001E1351">
      <w:pPr>
        <w:keepNext/>
        <w:keepLines/>
        <w:numPr>
          <w:ilvl w:val="0"/>
          <w:numId w:val="1"/>
        </w:numPr>
        <w:tabs>
          <w:tab w:val="left" w:pos="862"/>
          <w:tab w:val="left" w:pos="1441"/>
          <w:tab w:val="left" w:pos="2881"/>
          <w:tab w:val="left" w:pos="8505"/>
        </w:tabs>
        <w:ind w:left="709" w:hanging="425"/>
        <w:jc w:val="both"/>
        <w:rPr>
          <w:rFonts w:ascii="Arial" w:hAnsi="Arial" w:cs="Arial"/>
          <w:b/>
        </w:rPr>
      </w:pPr>
      <w:r>
        <w:rPr>
          <w:rFonts w:ascii="Arial" w:hAnsi="Arial" w:cs="Arial"/>
          <w:b/>
        </w:rPr>
        <w:t>Pour les agents en situation</w:t>
      </w:r>
      <w:r w:rsidR="00DD673E" w:rsidRPr="00495C2F">
        <w:rPr>
          <w:rFonts w:ascii="Arial" w:hAnsi="Arial" w:cs="Arial"/>
          <w:b/>
        </w:rPr>
        <w:t xml:space="preserve"> de handicap bénéficiant de l'obligation d'emploi</w:t>
      </w:r>
      <w:r w:rsidR="00D34157" w:rsidRPr="00495C2F">
        <w:rPr>
          <w:rFonts w:ascii="Arial" w:hAnsi="Arial" w:cs="Arial"/>
          <w:b/>
        </w:rPr>
        <w:t xml:space="preserve">. </w:t>
      </w:r>
      <w:r w:rsidR="00DD673E" w:rsidRPr="00495C2F">
        <w:rPr>
          <w:rFonts w:ascii="Arial" w:hAnsi="Arial" w:cs="Arial"/>
          <w:b/>
        </w:rPr>
        <w:t xml:space="preserve"> </w:t>
      </w:r>
    </w:p>
    <w:p w:rsidR="00D34157" w:rsidRPr="00495C2F" w:rsidRDefault="00D34157" w:rsidP="00D34157">
      <w:pPr>
        <w:keepNext/>
        <w:keepLines/>
        <w:tabs>
          <w:tab w:val="left" w:pos="862"/>
          <w:tab w:val="left" w:pos="1441"/>
          <w:tab w:val="left" w:pos="2881"/>
          <w:tab w:val="left" w:pos="8505"/>
        </w:tabs>
        <w:ind w:left="284"/>
        <w:jc w:val="both"/>
        <w:rPr>
          <w:rFonts w:ascii="Arial" w:hAnsi="Arial" w:cs="Arial"/>
          <w:b/>
        </w:rPr>
      </w:pPr>
    </w:p>
    <w:p w:rsidR="00837D29" w:rsidRPr="00495C2F" w:rsidRDefault="00837D29" w:rsidP="00837D29">
      <w:pPr>
        <w:keepNext/>
        <w:keepLines/>
        <w:tabs>
          <w:tab w:val="left" w:pos="862"/>
          <w:tab w:val="left" w:pos="1441"/>
          <w:tab w:val="left" w:pos="2881"/>
          <w:tab w:val="left" w:pos="8505"/>
        </w:tabs>
        <w:ind w:left="284"/>
        <w:jc w:val="both"/>
        <w:rPr>
          <w:rFonts w:ascii="Arial" w:hAnsi="Arial" w:cs="Arial"/>
        </w:rPr>
      </w:pPr>
      <w:r w:rsidRPr="00495C2F">
        <w:rPr>
          <w:rFonts w:ascii="Arial" w:hAnsi="Arial" w:cs="Arial"/>
        </w:rPr>
        <w:t>Ce droit est accordé aux fonctionnaires bénéficiaires de l'obligation d'emploi relevant</w:t>
      </w:r>
      <w:r w:rsidR="00CB0296">
        <w:rPr>
          <w:rFonts w:ascii="Arial" w:hAnsi="Arial" w:cs="Arial"/>
        </w:rPr>
        <w:t xml:space="preserve"> de l’a</w:t>
      </w:r>
      <w:r w:rsidR="00CB0296" w:rsidRPr="00CB0296">
        <w:rPr>
          <w:rFonts w:ascii="Arial" w:hAnsi="Arial" w:cs="Arial"/>
        </w:rPr>
        <w:t>rticle L5212-13</w:t>
      </w:r>
      <w:r w:rsidR="00CB0296">
        <w:rPr>
          <w:rFonts w:ascii="Arial" w:hAnsi="Arial" w:cs="Arial"/>
        </w:rPr>
        <w:t xml:space="preserve"> du code du travail</w:t>
      </w:r>
      <w:r w:rsidRPr="00495C2F">
        <w:rPr>
          <w:rFonts w:ascii="Arial" w:hAnsi="Arial" w:cs="Arial"/>
        </w:rPr>
        <w:t xml:space="preserve"> (</w:t>
      </w:r>
      <w:r w:rsidRPr="00ED6CB8">
        <w:rPr>
          <w:rFonts w:ascii="Arial" w:hAnsi="Arial" w:cs="Arial"/>
          <w:i/>
        </w:rPr>
        <w:t xml:space="preserve">travailleur handicapé, victime d'un accident du travail ou de maladie professionnelle, titulaire d'une pension d'invalidité, d'une allocation ou d'une rente d'invalidité ou de l'allocation aux adultes handicapés, titulaire de la </w:t>
      </w:r>
      <w:r w:rsidR="00CB0296" w:rsidRPr="00ED6CB8">
        <w:rPr>
          <w:rFonts w:ascii="Arial" w:hAnsi="Arial" w:cs="Arial"/>
          <w:i/>
        </w:rPr>
        <w:t>carte « mobilité inclusion » portant la mention « invalidité »</w:t>
      </w:r>
      <w:r w:rsidRPr="00495C2F">
        <w:rPr>
          <w:rFonts w:ascii="Arial" w:hAnsi="Arial" w:cs="Arial"/>
        </w:rPr>
        <w:t>).</w:t>
      </w:r>
    </w:p>
    <w:p w:rsidR="00F610A4" w:rsidRPr="00495C2F" w:rsidRDefault="00F610A4" w:rsidP="00837D29">
      <w:pPr>
        <w:keepNext/>
        <w:keepLines/>
        <w:tabs>
          <w:tab w:val="left" w:pos="862"/>
          <w:tab w:val="left" w:pos="1441"/>
          <w:tab w:val="left" w:pos="2881"/>
          <w:tab w:val="left" w:pos="8505"/>
        </w:tabs>
        <w:ind w:left="284"/>
        <w:jc w:val="both"/>
        <w:rPr>
          <w:rFonts w:ascii="Arial" w:hAnsi="Arial" w:cs="Arial"/>
        </w:rPr>
      </w:pPr>
    </w:p>
    <w:p w:rsidR="00F610A4" w:rsidRDefault="00F610A4" w:rsidP="00F610A4">
      <w:pPr>
        <w:keepNext/>
        <w:keepLines/>
        <w:tabs>
          <w:tab w:val="left" w:pos="862"/>
          <w:tab w:val="left" w:pos="1441"/>
          <w:tab w:val="left" w:pos="2881"/>
          <w:tab w:val="left" w:pos="8505"/>
        </w:tabs>
        <w:ind w:left="284"/>
        <w:jc w:val="both"/>
        <w:rPr>
          <w:rFonts w:ascii="Arial" w:hAnsi="Arial" w:cs="Arial"/>
        </w:rPr>
      </w:pPr>
      <w:r w:rsidRPr="00495C2F">
        <w:rPr>
          <w:rFonts w:ascii="Arial" w:hAnsi="Arial" w:cs="Arial"/>
        </w:rPr>
        <w:t>Les enseignants qui sollicitent un temps partiel de droit au titre du handicap doivent rencontrer le médecin de prévention qui donnera un avis sur la quotité.</w:t>
      </w:r>
    </w:p>
    <w:p w:rsidR="00157173" w:rsidRDefault="00157173" w:rsidP="00F610A4">
      <w:pPr>
        <w:keepNext/>
        <w:keepLines/>
        <w:tabs>
          <w:tab w:val="left" w:pos="862"/>
          <w:tab w:val="left" w:pos="1441"/>
          <w:tab w:val="left" w:pos="2881"/>
          <w:tab w:val="left" w:pos="8505"/>
        </w:tabs>
        <w:ind w:left="284"/>
        <w:jc w:val="both"/>
        <w:rPr>
          <w:rFonts w:ascii="Arial" w:hAnsi="Arial" w:cs="Arial"/>
        </w:rPr>
      </w:pPr>
    </w:p>
    <w:p w:rsidR="006B7249" w:rsidRPr="00495C2F" w:rsidRDefault="006B7249" w:rsidP="0097241A">
      <w:pPr>
        <w:keepNext/>
        <w:keepLines/>
        <w:tabs>
          <w:tab w:val="left" w:pos="862"/>
          <w:tab w:val="left" w:pos="1441"/>
          <w:tab w:val="left" w:pos="2881"/>
          <w:tab w:val="left" w:pos="8505"/>
        </w:tabs>
        <w:jc w:val="both"/>
        <w:rPr>
          <w:rFonts w:ascii="Arial" w:hAnsi="Arial" w:cs="Arial"/>
          <w:b/>
        </w:rPr>
      </w:pPr>
    </w:p>
    <w:p w:rsidR="006B7249" w:rsidRPr="00F82461" w:rsidRDefault="006B7249" w:rsidP="00F82461">
      <w:pPr>
        <w:keepNext/>
        <w:keepLines/>
        <w:numPr>
          <w:ilvl w:val="1"/>
          <w:numId w:val="3"/>
        </w:numPr>
        <w:tabs>
          <w:tab w:val="left" w:pos="862"/>
          <w:tab w:val="left" w:pos="1441"/>
          <w:tab w:val="left" w:pos="2552"/>
          <w:tab w:val="left" w:pos="8505"/>
        </w:tabs>
        <w:ind w:firstLine="0"/>
        <w:jc w:val="both"/>
        <w:rPr>
          <w:rFonts w:ascii="Arial" w:hAnsi="Arial" w:cs="Arial"/>
          <w:b/>
          <w:sz w:val="22"/>
          <w:u w:val="single"/>
        </w:rPr>
      </w:pPr>
      <w:r w:rsidRPr="00F82461">
        <w:rPr>
          <w:rFonts w:ascii="Arial" w:hAnsi="Arial" w:cs="Arial"/>
          <w:b/>
          <w:sz w:val="22"/>
          <w:u w:val="single"/>
        </w:rPr>
        <w:lastRenderedPageBreak/>
        <w:t>Le temps partiel à 80%</w:t>
      </w:r>
    </w:p>
    <w:p w:rsidR="00826A36" w:rsidRPr="00495C2F" w:rsidRDefault="00826A36" w:rsidP="00826A36">
      <w:pPr>
        <w:keepNext/>
        <w:keepLines/>
        <w:tabs>
          <w:tab w:val="left" w:pos="862"/>
          <w:tab w:val="left" w:pos="1441"/>
          <w:tab w:val="left" w:pos="2881"/>
          <w:tab w:val="left" w:pos="8505"/>
        </w:tabs>
        <w:ind w:left="1418"/>
        <w:jc w:val="both"/>
        <w:rPr>
          <w:rFonts w:ascii="Arial" w:hAnsi="Arial" w:cs="Arial"/>
        </w:rPr>
      </w:pPr>
    </w:p>
    <w:p w:rsidR="00826A36" w:rsidRPr="00495C2F" w:rsidRDefault="000A1E76" w:rsidP="00F82461">
      <w:pPr>
        <w:keepNext/>
        <w:keepLines/>
        <w:tabs>
          <w:tab w:val="left" w:pos="862"/>
          <w:tab w:val="left" w:pos="1441"/>
          <w:tab w:val="left" w:pos="2881"/>
          <w:tab w:val="left" w:pos="8505"/>
        </w:tabs>
        <w:ind w:left="426"/>
        <w:jc w:val="both"/>
        <w:rPr>
          <w:rFonts w:ascii="Arial" w:hAnsi="Arial" w:cs="Arial"/>
        </w:rPr>
      </w:pPr>
      <w:r>
        <w:rPr>
          <w:rFonts w:ascii="Arial" w:hAnsi="Arial" w:cs="Arial"/>
        </w:rPr>
        <w:t>Le</w:t>
      </w:r>
      <w:r w:rsidR="00E16DFA" w:rsidRPr="00495C2F">
        <w:rPr>
          <w:rFonts w:ascii="Arial" w:hAnsi="Arial" w:cs="Arial"/>
        </w:rPr>
        <w:t xml:space="preserve"> temps partiel</w:t>
      </w:r>
      <w:r w:rsidR="006C08A6" w:rsidRPr="00495C2F">
        <w:rPr>
          <w:rFonts w:ascii="Arial" w:hAnsi="Arial" w:cs="Arial"/>
        </w:rPr>
        <w:t>,</w:t>
      </w:r>
      <w:r w:rsidR="00E16DFA" w:rsidRPr="00495C2F">
        <w:rPr>
          <w:rFonts w:ascii="Arial" w:hAnsi="Arial" w:cs="Arial"/>
        </w:rPr>
        <w:t xml:space="preserve"> </w:t>
      </w:r>
      <w:r w:rsidR="00CC7036" w:rsidRPr="00495C2F">
        <w:rPr>
          <w:rFonts w:ascii="Arial" w:hAnsi="Arial" w:cs="Arial"/>
        </w:rPr>
        <w:t xml:space="preserve">qu’il </w:t>
      </w:r>
      <w:r w:rsidR="00E16DFA" w:rsidRPr="00495C2F">
        <w:rPr>
          <w:rFonts w:ascii="Arial" w:hAnsi="Arial" w:cs="Arial"/>
        </w:rPr>
        <w:t>soit de droit ou sur autorisation,</w:t>
      </w:r>
      <w:r w:rsidR="00CC7036" w:rsidRPr="00495C2F">
        <w:rPr>
          <w:rFonts w:ascii="Arial" w:hAnsi="Arial" w:cs="Arial"/>
        </w:rPr>
        <w:t xml:space="preserve"> </w:t>
      </w:r>
      <w:r w:rsidR="00E16DFA" w:rsidRPr="00495C2F">
        <w:rPr>
          <w:rFonts w:ascii="Arial" w:hAnsi="Arial" w:cs="Arial"/>
        </w:rPr>
        <w:t>doit être exprimé en nombre</w:t>
      </w:r>
      <w:r w:rsidR="009414C6" w:rsidRPr="00495C2F">
        <w:rPr>
          <w:rFonts w:ascii="Arial" w:hAnsi="Arial" w:cs="Arial"/>
        </w:rPr>
        <w:t xml:space="preserve"> </w:t>
      </w:r>
      <w:r w:rsidR="00E16DFA" w:rsidRPr="00495C2F">
        <w:rPr>
          <w:rFonts w:ascii="Arial" w:hAnsi="Arial" w:cs="Arial"/>
        </w:rPr>
        <w:t>entier d’heures hebdomadaires pour les enseignants.</w:t>
      </w:r>
      <w:r w:rsidR="006F1782" w:rsidRPr="00495C2F">
        <w:rPr>
          <w:rFonts w:ascii="Arial" w:hAnsi="Arial" w:cs="Arial"/>
        </w:rPr>
        <w:t xml:space="preserve"> Cependant, les enseignants dont l’obligation réglementaire de service</w:t>
      </w:r>
      <w:r w:rsidR="00ED6CB8">
        <w:rPr>
          <w:rFonts w:ascii="Arial" w:hAnsi="Arial" w:cs="Arial"/>
        </w:rPr>
        <w:t xml:space="preserve"> (ORS)</w:t>
      </w:r>
      <w:r w:rsidR="006F1782" w:rsidRPr="00495C2F">
        <w:rPr>
          <w:rFonts w:ascii="Arial" w:hAnsi="Arial" w:cs="Arial"/>
        </w:rPr>
        <w:t xml:space="preserve"> est de 18 heures (</w:t>
      </w:r>
      <w:r w:rsidR="006F1782" w:rsidRPr="00495C2F">
        <w:rPr>
          <w:rFonts w:ascii="Arial" w:hAnsi="Arial" w:cs="Arial"/>
          <w:i/>
        </w:rPr>
        <w:t>certifiés, PLP</w:t>
      </w:r>
      <w:r w:rsidR="006F1782" w:rsidRPr="00495C2F">
        <w:rPr>
          <w:rFonts w:ascii="Arial" w:hAnsi="Arial" w:cs="Arial"/>
        </w:rPr>
        <w:t xml:space="preserve">) et </w:t>
      </w:r>
      <w:r w:rsidR="00FE6DD7" w:rsidRPr="00495C2F">
        <w:rPr>
          <w:rFonts w:ascii="Arial" w:hAnsi="Arial" w:cs="Arial"/>
        </w:rPr>
        <w:t xml:space="preserve">qui demandent </w:t>
      </w:r>
      <w:r w:rsidR="006F1782" w:rsidRPr="00495C2F">
        <w:rPr>
          <w:rFonts w:ascii="Arial" w:hAnsi="Arial" w:cs="Arial"/>
        </w:rPr>
        <w:t>un temps partiel de 80</w:t>
      </w:r>
      <w:r w:rsidR="00FE6DD7" w:rsidRPr="00495C2F">
        <w:rPr>
          <w:rFonts w:ascii="Arial" w:hAnsi="Arial" w:cs="Arial"/>
        </w:rPr>
        <w:t>%</w:t>
      </w:r>
      <w:r w:rsidR="006F1782" w:rsidRPr="00495C2F">
        <w:rPr>
          <w:rFonts w:ascii="Arial" w:hAnsi="Arial" w:cs="Arial"/>
          <w:i/>
        </w:rPr>
        <w:t xml:space="preserve"> </w:t>
      </w:r>
      <w:r w:rsidR="00FE6DD7" w:rsidRPr="00495C2F">
        <w:rPr>
          <w:rFonts w:ascii="Arial" w:hAnsi="Arial" w:cs="Arial"/>
        </w:rPr>
        <w:t>voient l</w:t>
      </w:r>
      <w:r w:rsidR="006F1782" w:rsidRPr="00495C2F">
        <w:rPr>
          <w:rFonts w:ascii="Arial" w:hAnsi="Arial" w:cs="Arial"/>
        </w:rPr>
        <w:t xml:space="preserve">eur service calculé sur une base annuelle </w:t>
      </w:r>
      <w:r w:rsidR="006B3FE1" w:rsidRPr="00495C2F">
        <w:rPr>
          <w:rFonts w:ascii="Arial" w:hAnsi="Arial" w:cs="Arial"/>
        </w:rPr>
        <w:t>au regard des nécessités de services et en accord avec l’intéressé et le chef d’établissement.</w:t>
      </w:r>
      <w:r w:rsidR="006F1782" w:rsidRPr="00495C2F">
        <w:rPr>
          <w:rFonts w:ascii="Arial" w:hAnsi="Arial" w:cs="Arial"/>
        </w:rPr>
        <w:t xml:space="preserve"> </w:t>
      </w:r>
    </w:p>
    <w:p w:rsidR="00826A36" w:rsidRPr="00495C2F" w:rsidRDefault="00826A36" w:rsidP="00826A36">
      <w:pPr>
        <w:keepNext/>
        <w:keepLines/>
        <w:tabs>
          <w:tab w:val="left" w:pos="862"/>
          <w:tab w:val="left" w:pos="1441"/>
          <w:tab w:val="left" w:pos="2881"/>
          <w:tab w:val="left" w:pos="8505"/>
        </w:tabs>
        <w:ind w:left="426" w:firstLine="425"/>
        <w:jc w:val="both"/>
        <w:rPr>
          <w:rFonts w:ascii="Arial" w:hAnsi="Arial" w:cs="Arial"/>
        </w:rPr>
      </w:pPr>
    </w:p>
    <w:p w:rsidR="00ED6CB8" w:rsidRDefault="00826A36" w:rsidP="00157173">
      <w:pPr>
        <w:keepNext/>
        <w:keepLines/>
        <w:tabs>
          <w:tab w:val="left" w:pos="862"/>
          <w:tab w:val="left" w:pos="1441"/>
          <w:tab w:val="left" w:pos="2881"/>
          <w:tab w:val="left" w:pos="8505"/>
        </w:tabs>
        <w:ind w:left="426"/>
        <w:jc w:val="both"/>
        <w:rPr>
          <w:rFonts w:ascii="Arial" w:hAnsi="Arial" w:cs="Arial"/>
        </w:rPr>
      </w:pPr>
      <w:r w:rsidRPr="00ED6CB8">
        <w:rPr>
          <w:rFonts w:ascii="Arial" w:hAnsi="Arial" w:cs="Arial"/>
          <w:u w:val="single"/>
        </w:rPr>
        <w:t>Exemple</w:t>
      </w:r>
      <w:r w:rsidRPr="00ED6CB8">
        <w:rPr>
          <w:rFonts w:ascii="Arial" w:hAnsi="Arial" w:cs="Arial"/>
        </w:rPr>
        <w:t xml:space="preserve"> : </w:t>
      </w:r>
    </w:p>
    <w:p w:rsidR="00ED6CB8" w:rsidRDefault="00ED6CB8" w:rsidP="00826A36">
      <w:pPr>
        <w:keepNext/>
        <w:keepLines/>
        <w:tabs>
          <w:tab w:val="left" w:pos="862"/>
          <w:tab w:val="left" w:pos="1441"/>
          <w:tab w:val="left" w:pos="2881"/>
          <w:tab w:val="left" w:pos="8505"/>
        </w:tabs>
        <w:ind w:left="426" w:firstLine="425"/>
        <w:jc w:val="both"/>
        <w:rPr>
          <w:rFonts w:ascii="Arial" w:hAnsi="Arial" w:cs="Arial"/>
        </w:rPr>
      </w:pPr>
    </w:p>
    <w:p w:rsidR="00826A36" w:rsidRPr="007C14D8" w:rsidRDefault="00826A36" w:rsidP="00F82461">
      <w:pPr>
        <w:keepNext/>
        <w:keepLines/>
        <w:tabs>
          <w:tab w:val="left" w:pos="862"/>
          <w:tab w:val="left" w:pos="1441"/>
          <w:tab w:val="left" w:pos="2881"/>
          <w:tab w:val="left" w:pos="8505"/>
        </w:tabs>
        <w:ind w:left="426"/>
        <w:jc w:val="both"/>
        <w:rPr>
          <w:rFonts w:ascii="Arial" w:hAnsi="Arial" w:cs="Arial"/>
          <w:i/>
        </w:rPr>
      </w:pPr>
      <w:r w:rsidRPr="007C14D8">
        <w:rPr>
          <w:rFonts w:ascii="Arial" w:hAnsi="Arial" w:cs="Arial"/>
          <w:i/>
        </w:rPr>
        <w:t>Un enseignant</w:t>
      </w:r>
      <w:r w:rsidR="00ED6CB8" w:rsidRPr="007C14D8">
        <w:rPr>
          <w:rFonts w:ascii="Arial" w:hAnsi="Arial" w:cs="Arial"/>
          <w:i/>
        </w:rPr>
        <w:t xml:space="preserve"> dont l’ORS</w:t>
      </w:r>
      <w:r w:rsidR="007C6B51" w:rsidRPr="007C14D8">
        <w:rPr>
          <w:rFonts w:ascii="Arial" w:hAnsi="Arial" w:cs="Arial"/>
          <w:i/>
        </w:rPr>
        <w:t xml:space="preserve"> est de 18 heures</w:t>
      </w:r>
      <w:r w:rsidR="00ED6CB8" w:rsidRPr="007C14D8">
        <w:rPr>
          <w:rFonts w:ascii="Arial" w:hAnsi="Arial" w:cs="Arial"/>
          <w:i/>
        </w:rPr>
        <w:t>,</w:t>
      </w:r>
      <w:r w:rsidRPr="007C14D8">
        <w:rPr>
          <w:rFonts w:ascii="Arial" w:hAnsi="Arial" w:cs="Arial"/>
          <w:i/>
        </w:rPr>
        <w:t xml:space="preserve"> ayant formulé une demande pour assurer un serv</w:t>
      </w:r>
      <w:r w:rsidR="000A1E76" w:rsidRPr="007C14D8">
        <w:rPr>
          <w:rFonts w:ascii="Arial" w:hAnsi="Arial" w:cs="Arial"/>
          <w:i/>
        </w:rPr>
        <w:t>ice de 80</w:t>
      </w:r>
      <w:r w:rsidR="00ED6CB8" w:rsidRPr="007C14D8">
        <w:rPr>
          <w:rFonts w:ascii="Arial" w:hAnsi="Arial" w:cs="Arial"/>
          <w:i/>
        </w:rPr>
        <w:t>%</w:t>
      </w:r>
      <w:r w:rsidR="007C6B51" w:rsidRPr="007C14D8">
        <w:rPr>
          <w:rFonts w:ascii="Arial" w:hAnsi="Arial" w:cs="Arial"/>
          <w:i/>
        </w:rPr>
        <w:t xml:space="preserve"> (soit 14,4 heures</w:t>
      </w:r>
      <w:r w:rsidR="00ED6CB8" w:rsidRPr="007C14D8">
        <w:rPr>
          <w:rFonts w:ascii="Arial" w:hAnsi="Arial" w:cs="Arial"/>
          <w:i/>
        </w:rPr>
        <w:t>), pourra alors effectuer son</w:t>
      </w:r>
      <w:r w:rsidRPr="007C14D8">
        <w:rPr>
          <w:rFonts w:ascii="Arial" w:hAnsi="Arial" w:cs="Arial"/>
          <w:i/>
        </w:rPr>
        <w:t xml:space="preserve"> service de la façon suivante :</w:t>
      </w:r>
    </w:p>
    <w:p w:rsidR="00ED6CB8" w:rsidRPr="007C14D8" w:rsidRDefault="00ED6CB8" w:rsidP="00826A36">
      <w:pPr>
        <w:keepNext/>
        <w:keepLines/>
        <w:tabs>
          <w:tab w:val="left" w:pos="862"/>
          <w:tab w:val="left" w:pos="1441"/>
          <w:tab w:val="left" w:pos="2881"/>
          <w:tab w:val="left" w:pos="8505"/>
        </w:tabs>
        <w:ind w:left="426" w:firstLine="425"/>
        <w:jc w:val="both"/>
        <w:rPr>
          <w:rFonts w:ascii="Arial" w:hAnsi="Arial" w:cs="Arial"/>
          <w:i/>
        </w:rPr>
      </w:pPr>
    </w:p>
    <w:p w:rsidR="00826A36" w:rsidRPr="007C14D8" w:rsidRDefault="007C6B51" w:rsidP="00826A36">
      <w:pPr>
        <w:keepNext/>
        <w:keepLines/>
        <w:tabs>
          <w:tab w:val="left" w:pos="862"/>
          <w:tab w:val="left" w:pos="1441"/>
          <w:tab w:val="left" w:pos="2881"/>
          <w:tab w:val="left" w:pos="8505"/>
        </w:tabs>
        <w:ind w:left="426" w:firstLine="425"/>
        <w:jc w:val="both"/>
        <w:rPr>
          <w:rFonts w:ascii="Arial" w:hAnsi="Arial" w:cs="Arial"/>
          <w:i/>
        </w:rPr>
      </w:pPr>
      <w:r w:rsidRPr="007C14D8">
        <w:rPr>
          <w:rFonts w:ascii="Arial" w:hAnsi="Arial" w:cs="Arial"/>
          <w:i/>
        </w:rPr>
        <w:t>- soit il effectue un service de 14 heures</w:t>
      </w:r>
      <w:r w:rsidR="00826A36" w:rsidRPr="007C14D8">
        <w:rPr>
          <w:rFonts w:ascii="Arial" w:hAnsi="Arial" w:cs="Arial"/>
          <w:i/>
        </w:rPr>
        <w:t xml:space="preserve"> hebdomadaires auxquell</w:t>
      </w:r>
      <w:r w:rsidR="00876137" w:rsidRPr="007C14D8">
        <w:rPr>
          <w:rFonts w:ascii="Arial" w:hAnsi="Arial" w:cs="Arial"/>
          <w:i/>
        </w:rPr>
        <w:t>es s’ajoutera</w:t>
      </w:r>
      <w:r w:rsidR="00B05A6D" w:rsidRPr="007C14D8">
        <w:rPr>
          <w:rFonts w:ascii="Arial" w:hAnsi="Arial" w:cs="Arial"/>
          <w:i/>
        </w:rPr>
        <w:t xml:space="preserve"> un reliquat de 14,</w:t>
      </w:r>
      <w:r w:rsidRPr="007C14D8">
        <w:rPr>
          <w:rFonts w:ascii="Arial" w:hAnsi="Arial" w:cs="Arial"/>
          <w:i/>
        </w:rPr>
        <w:t>4 heures à répartir sur l’année ;</w:t>
      </w:r>
    </w:p>
    <w:p w:rsidR="00826A36" w:rsidRPr="007C14D8" w:rsidRDefault="00826A36" w:rsidP="00826A36">
      <w:pPr>
        <w:keepNext/>
        <w:keepLines/>
        <w:tabs>
          <w:tab w:val="left" w:pos="862"/>
          <w:tab w:val="left" w:pos="1441"/>
          <w:tab w:val="left" w:pos="2881"/>
          <w:tab w:val="left" w:pos="8505"/>
        </w:tabs>
        <w:ind w:left="426" w:firstLine="425"/>
        <w:jc w:val="both"/>
        <w:rPr>
          <w:rFonts w:ascii="Arial" w:hAnsi="Arial" w:cs="Arial"/>
          <w:i/>
        </w:rPr>
      </w:pPr>
      <w:r w:rsidRPr="007C14D8">
        <w:rPr>
          <w:rFonts w:ascii="Arial" w:hAnsi="Arial" w:cs="Arial"/>
          <w:i/>
        </w:rPr>
        <w:t>- so</w:t>
      </w:r>
      <w:r w:rsidR="000A1E76" w:rsidRPr="007C14D8">
        <w:rPr>
          <w:rFonts w:ascii="Arial" w:hAnsi="Arial" w:cs="Arial"/>
          <w:i/>
        </w:rPr>
        <w:t>it il effectue un service de 1</w:t>
      </w:r>
      <w:r w:rsidR="007C6B51" w:rsidRPr="007C14D8">
        <w:rPr>
          <w:rFonts w:ascii="Arial" w:hAnsi="Arial" w:cs="Arial"/>
          <w:i/>
        </w:rPr>
        <w:t xml:space="preserve">3 heures sur 18 semaines et 15 heures sur </w:t>
      </w:r>
      <w:r w:rsidR="00876137" w:rsidRPr="007C14D8">
        <w:rPr>
          <w:rFonts w:ascii="Arial" w:hAnsi="Arial" w:cs="Arial"/>
          <w:i/>
        </w:rPr>
        <w:t>18 semaines, auxquelles s’ajoutera un reliquat de 14,4 heures à répartir sur l’année.</w:t>
      </w:r>
    </w:p>
    <w:p w:rsidR="00826A36" w:rsidRPr="00495C2F" w:rsidRDefault="00826A36" w:rsidP="00826A36">
      <w:pPr>
        <w:keepNext/>
        <w:keepLines/>
        <w:tabs>
          <w:tab w:val="left" w:pos="862"/>
          <w:tab w:val="left" w:pos="1441"/>
          <w:tab w:val="left" w:pos="2881"/>
          <w:tab w:val="left" w:pos="8505"/>
        </w:tabs>
        <w:ind w:left="426" w:firstLine="425"/>
        <w:jc w:val="both"/>
        <w:rPr>
          <w:rFonts w:ascii="Arial" w:hAnsi="Arial" w:cs="Arial"/>
        </w:rPr>
      </w:pPr>
    </w:p>
    <w:p w:rsidR="00E16DFA" w:rsidRPr="00957ACE" w:rsidRDefault="00E16DFA" w:rsidP="001743CF">
      <w:pPr>
        <w:keepNext/>
        <w:keepLines/>
        <w:numPr>
          <w:ilvl w:val="1"/>
          <w:numId w:val="3"/>
        </w:numPr>
        <w:tabs>
          <w:tab w:val="left" w:pos="862"/>
          <w:tab w:val="left" w:pos="1843"/>
          <w:tab w:val="left" w:pos="2410"/>
          <w:tab w:val="left" w:pos="8505"/>
        </w:tabs>
        <w:ind w:firstLine="65"/>
        <w:jc w:val="both"/>
        <w:rPr>
          <w:rFonts w:ascii="Arial" w:hAnsi="Arial" w:cs="Arial"/>
          <w:b/>
          <w:sz w:val="22"/>
          <w:u w:val="single"/>
        </w:rPr>
      </w:pPr>
      <w:r w:rsidRPr="00957ACE">
        <w:rPr>
          <w:rFonts w:ascii="Arial" w:hAnsi="Arial" w:cs="Arial"/>
          <w:b/>
          <w:sz w:val="22"/>
          <w:u w:val="single"/>
        </w:rPr>
        <w:t>Le temps partiel annualisé</w:t>
      </w:r>
    </w:p>
    <w:p w:rsidR="006F1782" w:rsidRPr="00495C2F" w:rsidRDefault="006F1782" w:rsidP="00E16DFA">
      <w:pPr>
        <w:keepNext/>
        <w:keepLines/>
        <w:tabs>
          <w:tab w:val="left" w:pos="862"/>
          <w:tab w:val="left" w:pos="1441"/>
          <w:tab w:val="left" w:pos="2881"/>
          <w:tab w:val="left" w:pos="8505"/>
        </w:tabs>
        <w:ind w:left="284"/>
        <w:jc w:val="both"/>
        <w:rPr>
          <w:rFonts w:ascii="Arial" w:hAnsi="Arial" w:cs="Arial"/>
        </w:rPr>
      </w:pPr>
    </w:p>
    <w:p w:rsidR="008A682B" w:rsidRDefault="00E16DFA" w:rsidP="00157173">
      <w:pPr>
        <w:keepNext/>
        <w:keepLines/>
        <w:tabs>
          <w:tab w:val="left" w:pos="862"/>
          <w:tab w:val="left" w:pos="1441"/>
          <w:tab w:val="left" w:pos="2881"/>
          <w:tab w:val="left" w:pos="8505"/>
        </w:tabs>
        <w:ind w:left="567"/>
        <w:jc w:val="both"/>
        <w:rPr>
          <w:rFonts w:ascii="Arial" w:hAnsi="Arial" w:cs="Arial"/>
        </w:rPr>
      </w:pPr>
      <w:r w:rsidRPr="00495C2F">
        <w:rPr>
          <w:rFonts w:ascii="Arial" w:hAnsi="Arial" w:cs="Arial"/>
        </w:rPr>
        <w:t>La possibilité d’effectuer son service à temps partiel sur une base annuelle est ouverte à tous les personnels remplissant les conditions pour accéder au temps partiel sur autorisation ou de droit pour raisons familiales</w:t>
      </w:r>
      <w:r w:rsidR="00220383" w:rsidRPr="00495C2F">
        <w:rPr>
          <w:rFonts w:ascii="Arial" w:hAnsi="Arial" w:cs="Arial"/>
        </w:rPr>
        <w:t xml:space="preserve"> justifiées (</w:t>
      </w:r>
      <w:r w:rsidR="00220383" w:rsidRPr="008A682B">
        <w:rPr>
          <w:rFonts w:ascii="Arial" w:hAnsi="Arial" w:cs="Arial"/>
          <w:i/>
        </w:rPr>
        <w:t>ex : deman</w:t>
      </w:r>
      <w:r w:rsidR="00991B8E" w:rsidRPr="008A682B">
        <w:rPr>
          <w:rFonts w:ascii="Arial" w:hAnsi="Arial" w:cs="Arial"/>
          <w:i/>
        </w:rPr>
        <w:t xml:space="preserve">de de mutation inter-académique avec rapprochement de conjoint </w:t>
      </w:r>
      <w:r w:rsidR="008D77F0" w:rsidRPr="008A682B">
        <w:rPr>
          <w:rFonts w:ascii="Arial" w:hAnsi="Arial" w:cs="Arial"/>
          <w:i/>
        </w:rPr>
        <w:t>non aboutie</w:t>
      </w:r>
      <w:r w:rsidR="008D77F0" w:rsidRPr="00495C2F">
        <w:rPr>
          <w:rFonts w:ascii="Arial" w:hAnsi="Arial" w:cs="Arial"/>
        </w:rPr>
        <w:t>)</w:t>
      </w:r>
      <w:r w:rsidR="00B05A6D">
        <w:rPr>
          <w:rFonts w:ascii="Arial" w:hAnsi="Arial" w:cs="Arial"/>
        </w:rPr>
        <w:t>.</w:t>
      </w:r>
      <w:r w:rsidR="00220383" w:rsidRPr="00495C2F">
        <w:rPr>
          <w:rFonts w:ascii="Arial" w:hAnsi="Arial" w:cs="Arial"/>
        </w:rPr>
        <w:t xml:space="preserve"> </w:t>
      </w:r>
    </w:p>
    <w:p w:rsidR="008A682B" w:rsidRDefault="008A682B" w:rsidP="00157173">
      <w:pPr>
        <w:keepNext/>
        <w:keepLines/>
        <w:tabs>
          <w:tab w:val="left" w:pos="862"/>
          <w:tab w:val="left" w:pos="1441"/>
          <w:tab w:val="left" w:pos="2881"/>
          <w:tab w:val="left" w:pos="8505"/>
        </w:tabs>
        <w:ind w:left="567"/>
        <w:jc w:val="both"/>
        <w:rPr>
          <w:rFonts w:ascii="Arial" w:hAnsi="Arial" w:cs="Arial"/>
        </w:rPr>
      </w:pPr>
    </w:p>
    <w:p w:rsidR="00C336E4" w:rsidRPr="00495C2F" w:rsidRDefault="00991B8E" w:rsidP="00157173">
      <w:pPr>
        <w:keepNext/>
        <w:keepLines/>
        <w:tabs>
          <w:tab w:val="left" w:pos="862"/>
          <w:tab w:val="left" w:pos="1441"/>
          <w:tab w:val="left" w:pos="2881"/>
          <w:tab w:val="left" w:pos="8505"/>
        </w:tabs>
        <w:ind w:left="567"/>
        <w:jc w:val="both"/>
        <w:rPr>
          <w:rFonts w:ascii="Arial" w:hAnsi="Arial" w:cs="Arial"/>
        </w:rPr>
      </w:pPr>
      <w:r w:rsidRPr="00495C2F">
        <w:rPr>
          <w:rFonts w:ascii="Arial" w:hAnsi="Arial" w:cs="Arial"/>
        </w:rPr>
        <w:t>L</w:t>
      </w:r>
      <w:r w:rsidR="00E16DFA" w:rsidRPr="00495C2F">
        <w:rPr>
          <w:rFonts w:ascii="Arial" w:hAnsi="Arial" w:cs="Arial"/>
        </w:rPr>
        <w:t xml:space="preserve">e bénéfice du temps partiel annualisé n’est accordé que si </w:t>
      </w:r>
      <w:r w:rsidR="00CC7036" w:rsidRPr="00495C2F">
        <w:rPr>
          <w:rFonts w:ascii="Arial" w:hAnsi="Arial" w:cs="Arial"/>
        </w:rPr>
        <w:t>son organisation reste compatible</w:t>
      </w:r>
      <w:r w:rsidR="00E16DFA" w:rsidRPr="00495C2F">
        <w:rPr>
          <w:rFonts w:ascii="Arial" w:hAnsi="Arial" w:cs="Arial"/>
        </w:rPr>
        <w:t xml:space="preserve"> av</w:t>
      </w:r>
      <w:r w:rsidR="00B05A6D">
        <w:rPr>
          <w:rFonts w:ascii="Arial" w:hAnsi="Arial" w:cs="Arial"/>
        </w:rPr>
        <w:t>ec les nécessités du service et</w:t>
      </w:r>
      <w:r w:rsidR="00E16DFA" w:rsidRPr="00495C2F">
        <w:rPr>
          <w:rFonts w:ascii="Arial" w:hAnsi="Arial" w:cs="Arial"/>
        </w:rPr>
        <w:t xml:space="preserve"> la continuité du service public. Cette demande fait l’objet d’un exa</w:t>
      </w:r>
      <w:r w:rsidR="00AE3478" w:rsidRPr="00495C2F">
        <w:rPr>
          <w:rFonts w:ascii="Arial" w:hAnsi="Arial" w:cs="Arial"/>
        </w:rPr>
        <w:t>men par l’autorité hiérarchique</w:t>
      </w:r>
      <w:r w:rsidR="00E16DFA" w:rsidRPr="00495C2F">
        <w:rPr>
          <w:rFonts w:ascii="Arial" w:hAnsi="Arial" w:cs="Arial"/>
        </w:rPr>
        <w:t xml:space="preserve"> qui peut suggérer des modifications de la répartition proposée par l’agent afin de tenir compte des contraintes du service. </w:t>
      </w:r>
    </w:p>
    <w:p w:rsidR="00C336E4" w:rsidRPr="00495C2F" w:rsidRDefault="00C336E4" w:rsidP="00157173">
      <w:pPr>
        <w:keepNext/>
        <w:keepLines/>
        <w:tabs>
          <w:tab w:val="left" w:pos="862"/>
          <w:tab w:val="left" w:pos="1441"/>
          <w:tab w:val="left" w:pos="2881"/>
          <w:tab w:val="left" w:pos="8505"/>
        </w:tabs>
        <w:ind w:left="567"/>
        <w:jc w:val="both"/>
        <w:rPr>
          <w:rFonts w:ascii="Arial" w:hAnsi="Arial" w:cs="Arial"/>
        </w:rPr>
      </w:pPr>
    </w:p>
    <w:p w:rsidR="00E16DFA" w:rsidRPr="008A682B" w:rsidRDefault="008A682B" w:rsidP="00157173">
      <w:pPr>
        <w:keepNext/>
        <w:keepLines/>
        <w:pBdr>
          <w:top w:val="single" w:sz="4" w:space="1" w:color="auto"/>
          <w:left w:val="single" w:sz="4" w:space="4" w:color="auto"/>
          <w:bottom w:val="single" w:sz="4" w:space="1" w:color="auto"/>
          <w:right w:val="single" w:sz="4" w:space="4" w:color="auto"/>
        </w:pBdr>
        <w:tabs>
          <w:tab w:val="left" w:pos="862"/>
          <w:tab w:val="left" w:pos="1441"/>
          <w:tab w:val="left" w:pos="2881"/>
          <w:tab w:val="left" w:pos="8505"/>
        </w:tabs>
        <w:ind w:left="567"/>
        <w:jc w:val="both"/>
        <w:rPr>
          <w:rFonts w:ascii="Arial" w:hAnsi="Arial" w:cs="Arial"/>
          <w:b/>
        </w:rPr>
      </w:pPr>
      <w:r>
        <w:rPr>
          <w:rFonts w:ascii="Arial" w:hAnsi="Arial" w:cs="Arial"/>
          <w:b/>
        </w:rPr>
        <w:tab/>
      </w:r>
      <w:r w:rsidR="00AE3478" w:rsidRPr="008A682B">
        <w:rPr>
          <w:rFonts w:ascii="Arial" w:hAnsi="Arial" w:cs="Arial"/>
          <w:b/>
        </w:rPr>
        <w:t xml:space="preserve">Les demandes de temps partiel annualisé doivent être accompagnées d’un courrier </w:t>
      </w:r>
      <w:r w:rsidR="00C336E4" w:rsidRPr="008A682B">
        <w:rPr>
          <w:rFonts w:ascii="Arial" w:hAnsi="Arial" w:cs="Arial"/>
          <w:b/>
        </w:rPr>
        <w:t xml:space="preserve">spécifique </w:t>
      </w:r>
      <w:r w:rsidR="00AE3478" w:rsidRPr="008A682B">
        <w:rPr>
          <w:rFonts w:ascii="Arial" w:hAnsi="Arial" w:cs="Arial"/>
          <w:b/>
        </w:rPr>
        <w:t xml:space="preserve">de l’intéressé </w:t>
      </w:r>
      <w:r w:rsidR="00D34157" w:rsidRPr="008A682B">
        <w:rPr>
          <w:rFonts w:ascii="Arial" w:hAnsi="Arial" w:cs="Arial"/>
          <w:b/>
        </w:rPr>
        <w:t xml:space="preserve">qui précisera </w:t>
      </w:r>
      <w:r w:rsidR="00AE3478" w:rsidRPr="008A682B">
        <w:rPr>
          <w:rFonts w:ascii="Arial" w:hAnsi="Arial" w:cs="Arial"/>
          <w:b/>
        </w:rPr>
        <w:t>ses souhaits sur les modalités d’organisation de son service</w:t>
      </w:r>
      <w:r w:rsidR="008D77F0" w:rsidRPr="008A682B">
        <w:rPr>
          <w:rFonts w:ascii="Arial" w:hAnsi="Arial" w:cs="Arial"/>
          <w:b/>
        </w:rPr>
        <w:t xml:space="preserve"> et ses motivations.</w:t>
      </w:r>
    </w:p>
    <w:p w:rsidR="00E16DFA" w:rsidRPr="00495C2F" w:rsidRDefault="00E16DFA" w:rsidP="00157173">
      <w:pPr>
        <w:keepNext/>
        <w:keepLines/>
        <w:tabs>
          <w:tab w:val="left" w:pos="862"/>
          <w:tab w:val="left" w:pos="1441"/>
          <w:tab w:val="left" w:pos="2881"/>
          <w:tab w:val="left" w:pos="8505"/>
        </w:tabs>
        <w:ind w:left="567"/>
        <w:jc w:val="both"/>
        <w:rPr>
          <w:rFonts w:ascii="Arial" w:hAnsi="Arial" w:cs="Arial"/>
          <w:sz w:val="16"/>
        </w:rPr>
      </w:pPr>
    </w:p>
    <w:p w:rsidR="006B3FE1" w:rsidRPr="00495C2F" w:rsidRDefault="006B3FE1" w:rsidP="00157173">
      <w:pPr>
        <w:keepNext/>
        <w:keepLines/>
        <w:tabs>
          <w:tab w:val="left" w:pos="862"/>
          <w:tab w:val="left" w:pos="1441"/>
          <w:tab w:val="left" w:pos="2881"/>
          <w:tab w:val="left" w:pos="8505"/>
        </w:tabs>
        <w:ind w:left="567"/>
        <w:jc w:val="both"/>
        <w:rPr>
          <w:rFonts w:ascii="Arial" w:hAnsi="Arial" w:cs="Arial"/>
          <w:sz w:val="16"/>
        </w:rPr>
      </w:pPr>
    </w:p>
    <w:p w:rsidR="009178E9" w:rsidRPr="00495C2F" w:rsidRDefault="008A682B" w:rsidP="00157173">
      <w:pPr>
        <w:keepNext/>
        <w:keepLines/>
        <w:pBdr>
          <w:top w:val="single" w:sz="4" w:space="1" w:color="auto"/>
          <w:left w:val="single" w:sz="4" w:space="4" w:color="auto"/>
          <w:bottom w:val="single" w:sz="4" w:space="1" w:color="auto"/>
          <w:right w:val="single" w:sz="4" w:space="4" w:color="auto"/>
        </w:pBdr>
        <w:tabs>
          <w:tab w:val="left" w:pos="862"/>
          <w:tab w:val="left" w:pos="1441"/>
          <w:tab w:val="left" w:pos="2881"/>
          <w:tab w:val="left" w:pos="8505"/>
        </w:tabs>
        <w:ind w:left="567"/>
        <w:jc w:val="both"/>
        <w:rPr>
          <w:rFonts w:ascii="Arial" w:hAnsi="Arial" w:cs="Arial"/>
        </w:rPr>
      </w:pPr>
      <w:r>
        <w:rPr>
          <w:rFonts w:ascii="Arial" w:hAnsi="Arial" w:cs="Arial"/>
        </w:rPr>
        <w:tab/>
      </w:r>
      <w:r w:rsidR="009178E9" w:rsidRPr="00495C2F">
        <w:rPr>
          <w:rFonts w:ascii="Arial" w:hAnsi="Arial" w:cs="Arial"/>
        </w:rPr>
        <w:t xml:space="preserve">Pour les </w:t>
      </w:r>
      <w:r w:rsidR="009178E9" w:rsidRPr="00495C2F">
        <w:rPr>
          <w:rFonts w:ascii="Arial" w:hAnsi="Arial" w:cs="Arial"/>
          <w:b/>
        </w:rPr>
        <w:t>PSYEN EDA</w:t>
      </w:r>
      <w:r w:rsidR="009178E9" w:rsidRPr="00495C2F">
        <w:rPr>
          <w:rFonts w:ascii="Arial" w:hAnsi="Arial" w:cs="Arial"/>
        </w:rPr>
        <w:t>, la demande</w:t>
      </w:r>
      <w:r w:rsidR="00B1665D" w:rsidRPr="00495C2F">
        <w:rPr>
          <w:rFonts w:ascii="Arial" w:hAnsi="Arial" w:cs="Arial"/>
        </w:rPr>
        <w:t xml:space="preserve"> de temps partiel</w:t>
      </w:r>
      <w:r w:rsidR="009178E9" w:rsidRPr="00495C2F">
        <w:rPr>
          <w:rFonts w:ascii="Arial" w:hAnsi="Arial" w:cs="Arial"/>
        </w:rPr>
        <w:t xml:space="preserve"> doit être formulée en demi-journée(s) travaillée(s). Ils doivent utiliser l’annexe de la circulaire du département d’exercice. La demande, revêtue de la signature de l’IEN de circonscription, doit être validée par le DASEN avant d’être adressée au rectorat (DPE 4).</w:t>
      </w:r>
    </w:p>
    <w:p w:rsidR="009178E9" w:rsidRPr="00495C2F" w:rsidRDefault="009178E9" w:rsidP="00157173">
      <w:pPr>
        <w:keepNext/>
        <w:keepLines/>
        <w:tabs>
          <w:tab w:val="left" w:pos="862"/>
          <w:tab w:val="left" w:pos="1441"/>
          <w:tab w:val="left" w:pos="2881"/>
          <w:tab w:val="left" w:pos="8505"/>
        </w:tabs>
        <w:ind w:left="567"/>
        <w:jc w:val="both"/>
        <w:rPr>
          <w:rFonts w:ascii="Arial" w:hAnsi="Arial" w:cs="Arial"/>
        </w:rPr>
      </w:pPr>
    </w:p>
    <w:p w:rsidR="009178E9" w:rsidRPr="001743CF" w:rsidRDefault="001743CF" w:rsidP="001743CF">
      <w:pPr>
        <w:pStyle w:val="Paragraphedeliste"/>
        <w:keepNext/>
        <w:keepLines/>
        <w:numPr>
          <w:ilvl w:val="1"/>
          <w:numId w:val="3"/>
        </w:numPr>
        <w:tabs>
          <w:tab w:val="clear" w:pos="1778"/>
          <w:tab w:val="left" w:pos="862"/>
          <w:tab w:val="left" w:pos="1441"/>
          <w:tab w:val="num" w:pos="1701"/>
          <w:tab w:val="left" w:pos="2410"/>
          <w:tab w:val="left" w:pos="8505"/>
        </w:tabs>
        <w:ind w:hanging="77"/>
        <w:jc w:val="both"/>
        <w:rPr>
          <w:rFonts w:ascii="Arial" w:hAnsi="Arial" w:cs="Arial"/>
        </w:rPr>
      </w:pPr>
      <w:r w:rsidRPr="001743CF">
        <w:rPr>
          <w:rFonts w:ascii="Arial" w:hAnsi="Arial" w:cs="Arial"/>
          <w:b/>
          <w:sz w:val="22"/>
        </w:rPr>
        <w:t xml:space="preserve"> </w:t>
      </w:r>
      <w:r w:rsidRPr="001743CF">
        <w:rPr>
          <w:rFonts w:ascii="Arial" w:hAnsi="Arial" w:cs="Arial"/>
          <w:b/>
          <w:sz w:val="22"/>
          <w:u w:val="single"/>
        </w:rPr>
        <w:t>Le temps partiel comme modalité des congés de présence parentale et de proche aidant</w:t>
      </w:r>
    </w:p>
    <w:p w:rsidR="001743CF" w:rsidRDefault="001743CF" w:rsidP="00157173">
      <w:pPr>
        <w:keepNext/>
        <w:keepLines/>
        <w:tabs>
          <w:tab w:val="left" w:pos="862"/>
          <w:tab w:val="left" w:pos="1441"/>
          <w:tab w:val="left" w:pos="2881"/>
          <w:tab w:val="left" w:pos="8505"/>
        </w:tabs>
        <w:ind w:left="567"/>
        <w:jc w:val="both"/>
        <w:rPr>
          <w:rFonts w:ascii="Arial" w:hAnsi="Arial" w:cs="Arial"/>
        </w:rPr>
      </w:pPr>
    </w:p>
    <w:p w:rsidR="004F4E04" w:rsidRDefault="001743CF" w:rsidP="00157173">
      <w:pPr>
        <w:keepNext/>
        <w:keepLines/>
        <w:tabs>
          <w:tab w:val="left" w:pos="862"/>
          <w:tab w:val="left" w:pos="1441"/>
          <w:tab w:val="left" w:pos="2881"/>
          <w:tab w:val="left" w:pos="8505"/>
        </w:tabs>
        <w:ind w:left="567"/>
        <w:jc w:val="both"/>
        <w:rPr>
          <w:rFonts w:ascii="Arial" w:hAnsi="Arial" w:cs="Arial"/>
        </w:rPr>
      </w:pPr>
      <w:r>
        <w:rPr>
          <w:rFonts w:ascii="Arial" w:hAnsi="Arial" w:cs="Arial"/>
        </w:rPr>
        <w:t>Le congé de présence parentale et le congé de proche aidant peuvent être pris sous forme de temps partiel.</w:t>
      </w:r>
      <w:r w:rsidR="009B7BA8">
        <w:rPr>
          <w:rFonts w:ascii="Arial" w:hAnsi="Arial" w:cs="Arial"/>
        </w:rPr>
        <w:t xml:space="preserve"> </w:t>
      </w:r>
    </w:p>
    <w:p w:rsidR="001743CF" w:rsidRDefault="009B7BA8" w:rsidP="00157173">
      <w:pPr>
        <w:keepNext/>
        <w:keepLines/>
        <w:tabs>
          <w:tab w:val="left" w:pos="862"/>
          <w:tab w:val="left" w:pos="1441"/>
          <w:tab w:val="left" w:pos="2881"/>
          <w:tab w:val="left" w:pos="8505"/>
        </w:tabs>
        <w:ind w:left="567"/>
        <w:jc w:val="both"/>
        <w:rPr>
          <w:rFonts w:ascii="Arial" w:hAnsi="Arial" w:cs="Arial"/>
        </w:rPr>
      </w:pPr>
      <w:r>
        <w:rPr>
          <w:rFonts w:ascii="Arial" w:hAnsi="Arial" w:cs="Arial"/>
        </w:rPr>
        <w:t>Les procédures administratives relatives à ces congés s</w:t>
      </w:r>
      <w:r w:rsidR="00DE1BF7">
        <w:rPr>
          <w:rFonts w:ascii="Arial" w:hAnsi="Arial" w:cs="Arial"/>
        </w:rPr>
        <w:t>er</w:t>
      </w:r>
      <w:r>
        <w:rPr>
          <w:rFonts w:ascii="Arial" w:hAnsi="Arial" w:cs="Arial"/>
        </w:rPr>
        <w:t>ont détaillées ultérieurement dans une circulaire dédiée.</w:t>
      </w:r>
    </w:p>
    <w:p w:rsidR="001743CF" w:rsidRDefault="001743CF" w:rsidP="00157173">
      <w:pPr>
        <w:keepNext/>
        <w:keepLines/>
        <w:tabs>
          <w:tab w:val="left" w:pos="862"/>
          <w:tab w:val="left" w:pos="1441"/>
          <w:tab w:val="left" w:pos="2881"/>
          <w:tab w:val="left" w:pos="8505"/>
        </w:tabs>
        <w:ind w:left="567"/>
        <w:jc w:val="both"/>
        <w:rPr>
          <w:rFonts w:ascii="Arial" w:hAnsi="Arial" w:cs="Arial"/>
        </w:rPr>
      </w:pPr>
    </w:p>
    <w:p w:rsidR="009B7BA8" w:rsidRPr="00495C2F" w:rsidRDefault="009B7BA8" w:rsidP="00157173">
      <w:pPr>
        <w:keepNext/>
        <w:keepLines/>
        <w:tabs>
          <w:tab w:val="left" w:pos="862"/>
          <w:tab w:val="left" w:pos="1441"/>
          <w:tab w:val="left" w:pos="2881"/>
          <w:tab w:val="left" w:pos="8505"/>
        </w:tabs>
        <w:ind w:left="567"/>
        <w:jc w:val="both"/>
        <w:rPr>
          <w:rFonts w:ascii="Arial" w:hAnsi="Arial" w:cs="Arial"/>
        </w:rPr>
      </w:pPr>
    </w:p>
    <w:p w:rsidR="008A682B" w:rsidRPr="00957ACE" w:rsidRDefault="00F82461" w:rsidP="00157173">
      <w:pPr>
        <w:pStyle w:val="Paragraphedeliste"/>
        <w:keepNext/>
        <w:keepLines/>
        <w:numPr>
          <w:ilvl w:val="0"/>
          <w:numId w:val="9"/>
        </w:numPr>
        <w:tabs>
          <w:tab w:val="left" w:pos="862"/>
          <w:tab w:val="left" w:pos="1441"/>
          <w:tab w:val="left" w:pos="2881"/>
          <w:tab w:val="left" w:pos="8505"/>
        </w:tabs>
        <w:ind w:left="567" w:firstLine="0"/>
        <w:jc w:val="both"/>
        <w:rPr>
          <w:rFonts w:ascii="Arial" w:hAnsi="Arial" w:cs="Arial"/>
          <w:u w:val="single"/>
        </w:rPr>
      </w:pPr>
      <w:r w:rsidRPr="00957ACE">
        <w:rPr>
          <w:rFonts w:ascii="Arial" w:hAnsi="Arial" w:cs="Arial"/>
          <w:b/>
          <w:sz w:val="24"/>
          <w:u w:val="single"/>
        </w:rPr>
        <w:t>Application pour les personnels bénéficiant de dispositifs de pondération</w:t>
      </w:r>
    </w:p>
    <w:p w:rsidR="008A682B" w:rsidRDefault="008A682B" w:rsidP="00157173">
      <w:pPr>
        <w:keepNext/>
        <w:keepLines/>
        <w:tabs>
          <w:tab w:val="left" w:pos="862"/>
          <w:tab w:val="left" w:pos="1441"/>
          <w:tab w:val="left" w:pos="2881"/>
          <w:tab w:val="left" w:pos="8505"/>
        </w:tabs>
        <w:ind w:left="567"/>
        <w:jc w:val="both"/>
        <w:rPr>
          <w:rFonts w:ascii="Arial" w:hAnsi="Arial" w:cs="Arial"/>
        </w:rPr>
      </w:pPr>
    </w:p>
    <w:p w:rsidR="00B176F5" w:rsidRPr="008A682B" w:rsidRDefault="00612970" w:rsidP="00157173">
      <w:pPr>
        <w:keepNext/>
        <w:keepLines/>
        <w:tabs>
          <w:tab w:val="left" w:pos="862"/>
          <w:tab w:val="left" w:pos="1441"/>
          <w:tab w:val="left" w:pos="2881"/>
          <w:tab w:val="left" w:pos="8505"/>
        </w:tabs>
        <w:ind w:left="567"/>
        <w:jc w:val="both"/>
        <w:rPr>
          <w:rFonts w:ascii="Arial" w:hAnsi="Arial" w:cs="Arial"/>
        </w:rPr>
      </w:pPr>
      <w:r>
        <w:rPr>
          <w:rFonts w:ascii="Arial" w:hAnsi="Arial" w:cs="Arial"/>
        </w:rPr>
        <w:t xml:space="preserve">Sont concernés les personnels </w:t>
      </w:r>
      <w:r w:rsidRPr="008A682B">
        <w:rPr>
          <w:rFonts w:ascii="Arial" w:hAnsi="Arial" w:cs="Arial"/>
        </w:rPr>
        <w:t>enseign</w:t>
      </w:r>
      <w:r>
        <w:rPr>
          <w:rFonts w:ascii="Arial" w:hAnsi="Arial" w:cs="Arial"/>
        </w:rPr>
        <w:t>ant</w:t>
      </w:r>
      <w:r w:rsidRPr="008A682B">
        <w:rPr>
          <w:rFonts w:ascii="Arial" w:hAnsi="Arial" w:cs="Arial"/>
        </w:rPr>
        <w:t xml:space="preserve"> dans</w:t>
      </w:r>
      <w:r w:rsidR="00D34157" w:rsidRPr="008A682B">
        <w:rPr>
          <w:rFonts w:ascii="Arial" w:hAnsi="Arial" w:cs="Arial"/>
        </w:rPr>
        <w:t xml:space="preserve"> des </w:t>
      </w:r>
      <w:r w:rsidR="00D34157" w:rsidRPr="00612970">
        <w:rPr>
          <w:rFonts w:ascii="Arial" w:hAnsi="Arial" w:cs="Arial"/>
        </w:rPr>
        <w:t>division</w:t>
      </w:r>
      <w:r w:rsidR="001B3458" w:rsidRPr="00612970">
        <w:rPr>
          <w:rFonts w:ascii="Arial" w:hAnsi="Arial" w:cs="Arial"/>
        </w:rPr>
        <w:t>s</w:t>
      </w:r>
      <w:r w:rsidR="00D34157" w:rsidRPr="00612970">
        <w:rPr>
          <w:rFonts w:ascii="Arial" w:hAnsi="Arial" w:cs="Arial"/>
        </w:rPr>
        <w:t xml:space="preserve"> de cycle terminal de l’enseignement général</w:t>
      </w:r>
      <w:r w:rsidR="001952A5" w:rsidRPr="00612970">
        <w:rPr>
          <w:rFonts w:ascii="Arial" w:hAnsi="Arial" w:cs="Arial"/>
        </w:rPr>
        <w:t xml:space="preserve"> et technologique</w:t>
      </w:r>
      <w:r w:rsidR="00D34157" w:rsidRPr="00612970">
        <w:rPr>
          <w:rFonts w:ascii="Arial" w:hAnsi="Arial" w:cs="Arial"/>
        </w:rPr>
        <w:t xml:space="preserve">, </w:t>
      </w:r>
      <w:r>
        <w:rPr>
          <w:rFonts w:ascii="Arial" w:hAnsi="Arial" w:cs="Arial"/>
        </w:rPr>
        <w:t>en section de technicien supérieur (STS) et</w:t>
      </w:r>
      <w:r w:rsidR="00D34157" w:rsidRPr="00612970">
        <w:rPr>
          <w:rFonts w:ascii="Arial" w:hAnsi="Arial" w:cs="Arial"/>
        </w:rPr>
        <w:t xml:space="preserve"> en établissement</w:t>
      </w:r>
      <w:r w:rsidR="00D34157" w:rsidRPr="008A682B">
        <w:rPr>
          <w:rFonts w:ascii="Arial" w:hAnsi="Arial" w:cs="Arial"/>
        </w:rPr>
        <w:t xml:space="preserve"> </w:t>
      </w:r>
      <w:r>
        <w:rPr>
          <w:rFonts w:ascii="Arial" w:hAnsi="Arial" w:cs="Arial"/>
        </w:rPr>
        <w:t>classé en REP+.</w:t>
      </w:r>
    </w:p>
    <w:p w:rsidR="00B176F5" w:rsidRPr="00495C2F" w:rsidRDefault="00B176F5" w:rsidP="00157173">
      <w:pPr>
        <w:keepNext/>
        <w:keepLines/>
        <w:tabs>
          <w:tab w:val="left" w:pos="862"/>
          <w:tab w:val="left" w:pos="1441"/>
          <w:tab w:val="left" w:pos="2881"/>
          <w:tab w:val="left" w:pos="8505"/>
        </w:tabs>
        <w:ind w:left="567"/>
        <w:jc w:val="both"/>
        <w:rPr>
          <w:rFonts w:ascii="Arial" w:hAnsi="Arial" w:cs="Arial"/>
          <w:b/>
        </w:rPr>
      </w:pPr>
    </w:p>
    <w:p w:rsidR="00B176F5" w:rsidRPr="00495C2F" w:rsidRDefault="00B176F5" w:rsidP="00157173">
      <w:pPr>
        <w:keepNext/>
        <w:keepLines/>
        <w:tabs>
          <w:tab w:val="left" w:pos="862"/>
          <w:tab w:val="left" w:pos="1441"/>
          <w:tab w:val="left" w:pos="2881"/>
          <w:tab w:val="left" w:pos="8505"/>
        </w:tabs>
        <w:ind w:left="567"/>
        <w:jc w:val="both"/>
        <w:rPr>
          <w:rFonts w:ascii="Arial" w:hAnsi="Arial" w:cs="Arial"/>
        </w:rPr>
      </w:pPr>
      <w:r w:rsidRPr="00495C2F">
        <w:rPr>
          <w:rFonts w:ascii="Arial" w:hAnsi="Arial" w:cs="Arial"/>
        </w:rPr>
        <w:t>Les pers</w:t>
      </w:r>
      <w:r w:rsidR="00B05A6D">
        <w:rPr>
          <w:rFonts w:ascii="Arial" w:hAnsi="Arial" w:cs="Arial"/>
        </w:rPr>
        <w:t>onnels exerçant à temps partiel</w:t>
      </w:r>
      <w:r w:rsidRPr="00495C2F">
        <w:rPr>
          <w:rFonts w:ascii="Arial" w:hAnsi="Arial" w:cs="Arial"/>
        </w:rPr>
        <w:t xml:space="preserve"> bénéficient du dispositif de pondération des heures d’enseignement dans les mêmes conditions que les personnels exerçant à temps complet.</w:t>
      </w:r>
    </w:p>
    <w:p w:rsidR="00B176F5" w:rsidRPr="00495C2F" w:rsidRDefault="00B176F5" w:rsidP="00157173">
      <w:pPr>
        <w:keepNext/>
        <w:keepLines/>
        <w:tabs>
          <w:tab w:val="left" w:pos="862"/>
          <w:tab w:val="left" w:pos="1441"/>
          <w:tab w:val="left" w:pos="2881"/>
          <w:tab w:val="left" w:pos="8505"/>
        </w:tabs>
        <w:ind w:left="567"/>
        <w:jc w:val="both"/>
        <w:rPr>
          <w:rFonts w:ascii="Arial" w:hAnsi="Arial" w:cs="Arial"/>
        </w:rPr>
      </w:pPr>
    </w:p>
    <w:p w:rsidR="006B3FE1" w:rsidRDefault="00B176F5" w:rsidP="00157173">
      <w:pPr>
        <w:keepNext/>
        <w:keepLines/>
        <w:tabs>
          <w:tab w:val="left" w:pos="862"/>
          <w:tab w:val="left" w:pos="1441"/>
          <w:tab w:val="left" w:pos="2881"/>
          <w:tab w:val="left" w:pos="8505"/>
        </w:tabs>
        <w:ind w:left="567"/>
        <w:jc w:val="both"/>
        <w:rPr>
          <w:rFonts w:ascii="Arial" w:hAnsi="Arial" w:cs="Arial"/>
        </w:rPr>
      </w:pPr>
      <w:r w:rsidRPr="00495C2F">
        <w:rPr>
          <w:rFonts w:ascii="Arial" w:hAnsi="Arial" w:cs="Arial"/>
        </w:rPr>
        <w:t>Leur quotité de travail sera calculée après application du dispositif dans la limite des quotité</w:t>
      </w:r>
      <w:r w:rsidR="003A13C9" w:rsidRPr="00495C2F">
        <w:rPr>
          <w:rFonts w:ascii="Arial" w:hAnsi="Arial" w:cs="Arial"/>
        </w:rPr>
        <w:t>s</w:t>
      </w:r>
      <w:r w:rsidRPr="00495C2F">
        <w:rPr>
          <w:rFonts w:ascii="Arial" w:hAnsi="Arial" w:cs="Arial"/>
        </w:rPr>
        <w:t xml:space="preserve"> réglementaires : entre 50 et 80 % pour un temps partiel de droit ; et entre 50 et 90% pour un temps partiel sur autorisation.</w:t>
      </w:r>
    </w:p>
    <w:p w:rsidR="00714209" w:rsidRPr="00495C2F" w:rsidRDefault="00714209" w:rsidP="00157173">
      <w:pPr>
        <w:keepNext/>
        <w:keepLines/>
        <w:tabs>
          <w:tab w:val="left" w:pos="862"/>
          <w:tab w:val="left" w:pos="1441"/>
          <w:tab w:val="left" w:pos="2881"/>
          <w:tab w:val="left" w:pos="8505"/>
        </w:tabs>
        <w:ind w:left="567"/>
        <w:jc w:val="both"/>
        <w:rPr>
          <w:rFonts w:ascii="Arial" w:hAnsi="Arial" w:cs="Arial"/>
        </w:rPr>
      </w:pPr>
    </w:p>
    <w:p w:rsidR="00B176F5" w:rsidRPr="00495C2F" w:rsidRDefault="00B176F5" w:rsidP="00157173">
      <w:pPr>
        <w:keepNext/>
        <w:keepLines/>
        <w:tabs>
          <w:tab w:val="left" w:pos="862"/>
          <w:tab w:val="left" w:pos="1441"/>
          <w:tab w:val="left" w:pos="2881"/>
          <w:tab w:val="left" w:pos="8505"/>
        </w:tabs>
        <w:ind w:left="567"/>
        <w:jc w:val="both"/>
        <w:rPr>
          <w:rFonts w:ascii="Arial" w:hAnsi="Arial" w:cs="Arial"/>
          <w:b/>
        </w:rPr>
      </w:pPr>
    </w:p>
    <w:p w:rsidR="00B176F5" w:rsidRPr="00495C2F" w:rsidRDefault="003A13C9" w:rsidP="00157173">
      <w:pPr>
        <w:keepNext/>
        <w:keepLines/>
        <w:tabs>
          <w:tab w:val="left" w:pos="862"/>
          <w:tab w:val="left" w:pos="1441"/>
          <w:tab w:val="left" w:pos="2881"/>
          <w:tab w:val="left" w:pos="8505"/>
        </w:tabs>
        <w:ind w:left="567"/>
        <w:jc w:val="both"/>
        <w:rPr>
          <w:rFonts w:ascii="Arial" w:hAnsi="Arial" w:cs="Arial"/>
        </w:rPr>
      </w:pPr>
      <w:r w:rsidRPr="00495C2F">
        <w:rPr>
          <w:rFonts w:ascii="Arial" w:hAnsi="Arial" w:cs="Arial"/>
        </w:rPr>
        <w:t>La quotité de travail à temps partiel correspondra à la formule suivante :</w:t>
      </w:r>
    </w:p>
    <w:p w:rsidR="003A13C9" w:rsidRPr="00495C2F" w:rsidRDefault="003A13C9" w:rsidP="00157173">
      <w:pPr>
        <w:keepNext/>
        <w:keepLines/>
        <w:tabs>
          <w:tab w:val="left" w:pos="862"/>
          <w:tab w:val="left" w:pos="1441"/>
          <w:tab w:val="left" w:pos="2881"/>
          <w:tab w:val="left" w:pos="8505"/>
        </w:tabs>
        <w:ind w:left="567"/>
        <w:jc w:val="both"/>
        <w:rPr>
          <w:rFonts w:ascii="Arial" w:hAnsi="Arial" w:cs="Arial"/>
        </w:rPr>
      </w:pPr>
    </w:p>
    <w:p w:rsidR="003A13C9" w:rsidRDefault="003A13C9" w:rsidP="00157173">
      <w:pPr>
        <w:keepNext/>
        <w:keepLines/>
        <w:tabs>
          <w:tab w:val="left" w:pos="862"/>
          <w:tab w:val="left" w:pos="1441"/>
          <w:tab w:val="left" w:pos="2881"/>
          <w:tab w:val="left" w:pos="8505"/>
        </w:tabs>
        <w:ind w:left="567"/>
        <w:jc w:val="both"/>
        <w:rPr>
          <w:rFonts w:ascii="Arial" w:hAnsi="Arial" w:cs="Arial"/>
          <w:i/>
        </w:rPr>
      </w:pPr>
      <w:r w:rsidRPr="00714209">
        <w:rPr>
          <w:rFonts w:ascii="Arial" w:hAnsi="Arial" w:cs="Arial"/>
          <w:i/>
        </w:rPr>
        <w:t>[(Nombre d’heures d’enseignements assurées</w:t>
      </w:r>
      <w:r w:rsidR="00B05A6D" w:rsidRPr="00714209">
        <w:rPr>
          <w:rFonts w:ascii="Arial" w:hAnsi="Arial" w:cs="Arial"/>
          <w:i/>
        </w:rPr>
        <w:t xml:space="preserve"> </w:t>
      </w:r>
      <w:r w:rsidRPr="00714209">
        <w:rPr>
          <w:rFonts w:ascii="Arial" w:hAnsi="Arial" w:cs="Arial"/>
          <w:i/>
        </w:rPr>
        <w:t>+</w:t>
      </w:r>
      <w:r w:rsidR="00B05A6D" w:rsidRPr="00714209">
        <w:rPr>
          <w:rFonts w:ascii="Arial" w:hAnsi="Arial" w:cs="Arial"/>
          <w:i/>
        </w:rPr>
        <w:t xml:space="preserve"> </w:t>
      </w:r>
      <w:r w:rsidRPr="00714209">
        <w:rPr>
          <w:rFonts w:ascii="Arial" w:hAnsi="Arial" w:cs="Arial"/>
          <w:i/>
        </w:rPr>
        <w:t>(nombre d’heures pondérables x coefficient de pondération) + allègement de service éventuel) / ORS de service] x 100</w:t>
      </w:r>
    </w:p>
    <w:p w:rsidR="009B7BA8" w:rsidRDefault="009B7BA8" w:rsidP="00157173">
      <w:pPr>
        <w:keepNext/>
        <w:keepLines/>
        <w:tabs>
          <w:tab w:val="left" w:pos="862"/>
          <w:tab w:val="left" w:pos="1441"/>
          <w:tab w:val="left" w:pos="2881"/>
          <w:tab w:val="left" w:pos="8505"/>
        </w:tabs>
        <w:ind w:left="567"/>
        <w:jc w:val="both"/>
        <w:rPr>
          <w:rFonts w:ascii="Arial" w:hAnsi="Arial" w:cs="Arial"/>
          <w:i/>
        </w:rPr>
      </w:pPr>
    </w:p>
    <w:p w:rsidR="009B7BA8" w:rsidRDefault="009B7BA8" w:rsidP="00157173">
      <w:pPr>
        <w:keepNext/>
        <w:keepLines/>
        <w:tabs>
          <w:tab w:val="left" w:pos="862"/>
          <w:tab w:val="left" w:pos="1441"/>
          <w:tab w:val="left" w:pos="2881"/>
          <w:tab w:val="left" w:pos="8505"/>
        </w:tabs>
        <w:ind w:left="567"/>
        <w:jc w:val="both"/>
        <w:rPr>
          <w:rFonts w:ascii="Arial" w:hAnsi="Arial" w:cs="Arial"/>
          <w:i/>
        </w:rPr>
      </w:pPr>
    </w:p>
    <w:p w:rsidR="009B7BA8" w:rsidRDefault="009B7BA8" w:rsidP="00157173">
      <w:pPr>
        <w:keepNext/>
        <w:keepLines/>
        <w:tabs>
          <w:tab w:val="left" w:pos="862"/>
          <w:tab w:val="left" w:pos="1441"/>
          <w:tab w:val="left" w:pos="2881"/>
          <w:tab w:val="left" w:pos="8505"/>
        </w:tabs>
        <w:ind w:left="567"/>
        <w:jc w:val="both"/>
        <w:rPr>
          <w:rFonts w:ascii="Arial" w:hAnsi="Arial" w:cs="Arial"/>
          <w:i/>
        </w:rPr>
      </w:pPr>
    </w:p>
    <w:p w:rsidR="009B7BA8" w:rsidRDefault="009B7BA8" w:rsidP="00157173">
      <w:pPr>
        <w:keepNext/>
        <w:keepLines/>
        <w:tabs>
          <w:tab w:val="left" w:pos="862"/>
          <w:tab w:val="left" w:pos="1441"/>
          <w:tab w:val="left" w:pos="2881"/>
          <w:tab w:val="left" w:pos="8505"/>
        </w:tabs>
        <w:ind w:left="567"/>
        <w:jc w:val="both"/>
        <w:rPr>
          <w:rFonts w:ascii="Arial" w:hAnsi="Arial" w:cs="Arial"/>
          <w:i/>
        </w:rPr>
      </w:pPr>
    </w:p>
    <w:p w:rsidR="006810AF" w:rsidRPr="00714209" w:rsidRDefault="006810AF" w:rsidP="00157173">
      <w:pPr>
        <w:keepNext/>
        <w:keepLines/>
        <w:tabs>
          <w:tab w:val="left" w:pos="862"/>
          <w:tab w:val="left" w:pos="1441"/>
          <w:tab w:val="left" w:pos="2881"/>
          <w:tab w:val="left" w:pos="8505"/>
        </w:tabs>
        <w:ind w:left="567"/>
        <w:jc w:val="both"/>
        <w:rPr>
          <w:rFonts w:ascii="Arial" w:hAnsi="Arial" w:cs="Arial"/>
        </w:rPr>
      </w:pPr>
      <w:r w:rsidRPr="00495C2F">
        <w:rPr>
          <w:rFonts w:ascii="Arial" w:hAnsi="Arial" w:cs="Arial"/>
          <w:u w:val="single"/>
        </w:rPr>
        <w:lastRenderedPageBreak/>
        <w:t>Exemple</w:t>
      </w:r>
      <w:r w:rsidR="00175638" w:rsidRPr="00495C2F">
        <w:rPr>
          <w:rFonts w:ascii="Arial" w:hAnsi="Arial" w:cs="Arial"/>
          <w:u w:val="single"/>
        </w:rPr>
        <w:t>s</w:t>
      </w:r>
      <w:r w:rsidRPr="00495C2F">
        <w:rPr>
          <w:rFonts w:ascii="Arial" w:hAnsi="Arial" w:cs="Arial"/>
          <w:u w:val="single"/>
        </w:rPr>
        <w:t> </w:t>
      </w:r>
      <w:r w:rsidR="00A320F0" w:rsidRPr="00495C2F">
        <w:rPr>
          <w:rFonts w:ascii="Arial" w:hAnsi="Arial" w:cs="Arial"/>
          <w:u w:val="single"/>
        </w:rPr>
        <w:t>d’organisation du temps de travai</w:t>
      </w:r>
      <w:r w:rsidR="00714209">
        <w:rPr>
          <w:rFonts w:ascii="Arial" w:hAnsi="Arial" w:cs="Arial"/>
          <w:u w:val="single"/>
        </w:rPr>
        <w:t>l</w:t>
      </w:r>
      <w:r w:rsidR="00714209">
        <w:rPr>
          <w:rFonts w:ascii="Arial" w:hAnsi="Arial" w:cs="Arial"/>
        </w:rPr>
        <w:t xml:space="preserve"> : </w:t>
      </w:r>
    </w:p>
    <w:p w:rsidR="00175638" w:rsidRPr="00495C2F" w:rsidRDefault="00175638" w:rsidP="00157173">
      <w:pPr>
        <w:keepNext/>
        <w:keepLines/>
        <w:tabs>
          <w:tab w:val="left" w:pos="862"/>
          <w:tab w:val="left" w:pos="1441"/>
          <w:tab w:val="left" w:pos="2881"/>
          <w:tab w:val="left" w:pos="8505"/>
        </w:tabs>
        <w:ind w:left="567"/>
        <w:jc w:val="both"/>
        <w:rPr>
          <w:rFonts w:ascii="Arial" w:hAnsi="Arial" w:cs="Arial"/>
        </w:rPr>
      </w:pPr>
    </w:p>
    <w:p w:rsidR="006810AF" w:rsidRPr="00AA0DDD" w:rsidRDefault="006810AF" w:rsidP="00957ACE">
      <w:pPr>
        <w:pStyle w:val="Paragraphedeliste"/>
        <w:keepNext/>
        <w:keepLines/>
        <w:numPr>
          <w:ilvl w:val="0"/>
          <w:numId w:val="10"/>
        </w:numPr>
        <w:tabs>
          <w:tab w:val="left" w:pos="862"/>
          <w:tab w:val="left" w:pos="1441"/>
          <w:tab w:val="left" w:pos="2881"/>
          <w:tab w:val="left" w:pos="8505"/>
        </w:tabs>
        <w:ind w:left="567" w:firstLine="0"/>
        <w:jc w:val="both"/>
        <w:rPr>
          <w:rFonts w:ascii="Arial" w:hAnsi="Arial" w:cs="Arial"/>
          <w:i/>
        </w:rPr>
      </w:pPr>
      <w:r w:rsidRPr="00AA0DDD">
        <w:rPr>
          <w:rFonts w:ascii="Arial" w:hAnsi="Arial" w:cs="Arial"/>
          <w:i/>
        </w:rPr>
        <w:t xml:space="preserve">Un </w:t>
      </w:r>
      <w:r w:rsidR="00AA0DDD" w:rsidRPr="00AA0DDD">
        <w:rPr>
          <w:rFonts w:ascii="Arial" w:hAnsi="Arial" w:cs="Arial"/>
          <w:i/>
        </w:rPr>
        <w:t>professeur certifié ayant un service complet dans des divisions du cycle terminal de la voie générale</w:t>
      </w:r>
      <w:r w:rsidR="00E84E99">
        <w:rPr>
          <w:rFonts w:ascii="Arial" w:hAnsi="Arial" w:cs="Arial"/>
          <w:i/>
        </w:rPr>
        <w:t xml:space="preserve"> formule</w:t>
      </w:r>
      <w:r w:rsidR="00E84E99" w:rsidRPr="00AA0DDD">
        <w:rPr>
          <w:rFonts w:ascii="Arial" w:hAnsi="Arial" w:cs="Arial"/>
          <w:i/>
        </w:rPr>
        <w:t xml:space="preserve"> une demande pour assurer un service hebdomadaire de 9 heures</w:t>
      </w:r>
      <w:r w:rsidR="00E84E99">
        <w:rPr>
          <w:rFonts w:ascii="Arial" w:hAnsi="Arial" w:cs="Arial"/>
          <w:i/>
        </w:rPr>
        <w:t> :</w:t>
      </w:r>
    </w:p>
    <w:p w:rsidR="00AA0DDD" w:rsidRPr="00495C2F" w:rsidRDefault="00AA0DDD" w:rsidP="00157173">
      <w:pPr>
        <w:keepNext/>
        <w:keepLines/>
        <w:tabs>
          <w:tab w:val="left" w:pos="862"/>
          <w:tab w:val="left" w:pos="1441"/>
          <w:tab w:val="left" w:pos="2881"/>
          <w:tab w:val="left" w:pos="8505"/>
        </w:tabs>
        <w:ind w:left="567"/>
        <w:jc w:val="both"/>
        <w:rPr>
          <w:rFonts w:ascii="Arial" w:hAnsi="Arial" w:cs="Arial"/>
        </w:rPr>
      </w:pPr>
    </w:p>
    <w:p w:rsidR="00AA0DDD" w:rsidRDefault="00AA0DDD" w:rsidP="00957ACE">
      <w:pPr>
        <w:pStyle w:val="Paragraphedeliste"/>
        <w:keepNext/>
        <w:keepLines/>
        <w:numPr>
          <w:ilvl w:val="0"/>
          <w:numId w:val="11"/>
        </w:numPr>
        <w:tabs>
          <w:tab w:val="left" w:pos="862"/>
          <w:tab w:val="left" w:pos="1441"/>
          <w:tab w:val="left" w:pos="2881"/>
          <w:tab w:val="left" w:pos="8505"/>
        </w:tabs>
        <w:ind w:left="567" w:firstLine="0"/>
        <w:jc w:val="both"/>
        <w:rPr>
          <w:rFonts w:ascii="Arial" w:hAnsi="Arial" w:cs="Arial"/>
        </w:rPr>
      </w:pPr>
      <w:r w:rsidRPr="00DA468F">
        <w:rPr>
          <w:rFonts w:ascii="Arial" w:hAnsi="Arial" w:cs="Arial"/>
        </w:rPr>
        <w:t>Soit l'enseignant effectue, devant élèves, 9 heures hebdomadaires, auxquelles s'a</w:t>
      </w:r>
      <w:r w:rsidR="00DA468F" w:rsidRPr="00DA468F">
        <w:rPr>
          <w:rFonts w:ascii="Arial" w:hAnsi="Arial" w:cs="Arial"/>
        </w:rPr>
        <w:t xml:space="preserve">ppliquera le coefficient de </w:t>
      </w:r>
      <w:r w:rsidRPr="00DA468F">
        <w:rPr>
          <w:rFonts w:ascii="Arial" w:hAnsi="Arial" w:cs="Arial"/>
        </w:rPr>
        <w:t>pondération de 1,1 au titre de son enseignement en cycle terminal de la voie générale (</w:t>
      </w:r>
      <w:r w:rsidRPr="00DA468F">
        <w:rPr>
          <w:rFonts w:ascii="Arial" w:hAnsi="Arial" w:cs="Arial"/>
          <w:i/>
        </w:rPr>
        <w:t>9 x 1,1 = 9,9 h</w:t>
      </w:r>
      <w:r w:rsidRPr="00DA468F">
        <w:rPr>
          <w:rFonts w:ascii="Arial" w:hAnsi="Arial" w:cs="Arial"/>
        </w:rPr>
        <w:t>) L'enseignant se verra alors attribuer la quotité de 55 % (</w:t>
      </w:r>
      <w:r w:rsidRPr="00DA468F">
        <w:rPr>
          <w:rFonts w:ascii="Arial" w:hAnsi="Arial" w:cs="Arial"/>
          <w:i/>
        </w:rPr>
        <w:t>9,9/18</w:t>
      </w:r>
      <w:r w:rsidRPr="00DA468F">
        <w:rPr>
          <w:rFonts w:ascii="Arial" w:hAnsi="Arial" w:cs="Arial"/>
        </w:rPr>
        <w:t>).</w:t>
      </w:r>
    </w:p>
    <w:p w:rsidR="00175638" w:rsidRPr="00DA468F" w:rsidRDefault="00DA468F" w:rsidP="006A7B4F">
      <w:pPr>
        <w:pStyle w:val="Paragraphedeliste"/>
        <w:keepNext/>
        <w:keepLines/>
        <w:numPr>
          <w:ilvl w:val="0"/>
          <w:numId w:val="11"/>
        </w:numPr>
        <w:tabs>
          <w:tab w:val="left" w:pos="862"/>
          <w:tab w:val="left" w:pos="1441"/>
          <w:tab w:val="left" w:pos="2881"/>
          <w:tab w:val="left" w:pos="8505"/>
        </w:tabs>
        <w:jc w:val="both"/>
        <w:rPr>
          <w:rFonts w:ascii="Arial" w:hAnsi="Arial" w:cs="Arial"/>
        </w:rPr>
      </w:pPr>
      <w:r>
        <w:rPr>
          <w:rFonts w:ascii="Arial" w:hAnsi="Arial" w:cs="Arial"/>
        </w:rPr>
        <w:t>S</w:t>
      </w:r>
      <w:r w:rsidRPr="00DA468F">
        <w:rPr>
          <w:rFonts w:ascii="Arial" w:hAnsi="Arial" w:cs="Arial"/>
        </w:rPr>
        <w:t>oit, afin d'atteindre strictement la quotité de 50 %, l'enseignant effectue devant élèves 8 heures hebdomadaires, auxquelles s'appliquera le coefficient de pondération de 1,1 au titre de son enseignement en cycle terminal de la voie générale (</w:t>
      </w:r>
      <w:r w:rsidRPr="00DA468F">
        <w:rPr>
          <w:rFonts w:ascii="Arial" w:hAnsi="Arial" w:cs="Arial"/>
          <w:i/>
        </w:rPr>
        <w:t>8 x 1,1 = 8,8 h</w:t>
      </w:r>
      <w:r w:rsidRPr="00DA468F">
        <w:rPr>
          <w:rFonts w:ascii="Arial" w:hAnsi="Arial" w:cs="Arial"/>
        </w:rPr>
        <w:t>). Par ailleurs, s'ajoutera un reliquat dû de 7,2 heures organisées dans un cadre annuel (</w:t>
      </w:r>
      <w:r w:rsidRPr="00DA468F">
        <w:rPr>
          <w:rFonts w:ascii="Arial" w:hAnsi="Arial" w:cs="Arial"/>
          <w:i/>
        </w:rPr>
        <w:t>soit 6,5 heures devant élèves auxquelles s'appliquera le coefficient de pondération de 1,1 si les heures en cause sont effectuées en première ou terminale de la voie générale ou technologique</w:t>
      </w:r>
      <w:r w:rsidRPr="00DA468F">
        <w:rPr>
          <w:rFonts w:ascii="Arial" w:hAnsi="Arial" w:cs="Arial"/>
        </w:rPr>
        <w:t>).</w:t>
      </w:r>
    </w:p>
    <w:p w:rsidR="00175638" w:rsidRPr="00495C2F" w:rsidRDefault="00175638" w:rsidP="006A7B4F">
      <w:pPr>
        <w:keepNext/>
        <w:keepLines/>
        <w:tabs>
          <w:tab w:val="left" w:pos="862"/>
          <w:tab w:val="left" w:pos="1441"/>
          <w:tab w:val="left" w:pos="2881"/>
          <w:tab w:val="left" w:pos="8505"/>
        </w:tabs>
        <w:ind w:left="491"/>
        <w:jc w:val="both"/>
        <w:rPr>
          <w:rFonts w:ascii="Arial" w:hAnsi="Arial" w:cs="Arial"/>
        </w:rPr>
      </w:pPr>
    </w:p>
    <w:p w:rsidR="005C0987" w:rsidRDefault="001059B8" w:rsidP="006A7B4F">
      <w:pPr>
        <w:pStyle w:val="Paragraphedeliste"/>
        <w:numPr>
          <w:ilvl w:val="0"/>
          <w:numId w:val="10"/>
        </w:numPr>
        <w:jc w:val="both"/>
        <w:rPr>
          <w:rFonts w:ascii="Arial" w:hAnsi="Arial" w:cs="Arial"/>
          <w:i/>
        </w:rPr>
      </w:pPr>
      <w:r w:rsidRPr="001059B8">
        <w:rPr>
          <w:rFonts w:ascii="Arial" w:hAnsi="Arial" w:cs="Arial"/>
          <w:i/>
        </w:rPr>
        <w:t>U</w:t>
      </w:r>
      <w:r w:rsidR="006A7B4F">
        <w:rPr>
          <w:rFonts w:ascii="Arial" w:hAnsi="Arial" w:cs="Arial"/>
          <w:i/>
        </w:rPr>
        <w:t xml:space="preserve">n professeur certifié formule </w:t>
      </w:r>
      <w:r w:rsidRPr="001059B8">
        <w:rPr>
          <w:rFonts w:ascii="Arial" w:hAnsi="Arial" w:cs="Arial"/>
          <w:i/>
        </w:rPr>
        <w:t>une demande pour assurer un service hebdomadaire de 11 heures en STS</w:t>
      </w:r>
      <w:r>
        <w:rPr>
          <w:rFonts w:ascii="Arial" w:hAnsi="Arial" w:cs="Arial"/>
          <w:i/>
        </w:rPr>
        <w:t> :</w:t>
      </w:r>
    </w:p>
    <w:p w:rsidR="001059B8" w:rsidRDefault="001059B8" w:rsidP="006A7B4F">
      <w:pPr>
        <w:pStyle w:val="Paragraphedeliste"/>
        <w:jc w:val="both"/>
        <w:rPr>
          <w:rFonts w:ascii="Arial" w:hAnsi="Arial" w:cs="Arial"/>
          <w:i/>
        </w:rPr>
      </w:pPr>
    </w:p>
    <w:p w:rsidR="001059B8" w:rsidRDefault="006A7B4F" w:rsidP="006A7B4F">
      <w:pPr>
        <w:pStyle w:val="Paragraphedeliste"/>
        <w:numPr>
          <w:ilvl w:val="0"/>
          <w:numId w:val="11"/>
        </w:numPr>
        <w:jc w:val="both"/>
        <w:rPr>
          <w:rFonts w:ascii="Arial" w:hAnsi="Arial" w:cs="Arial"/>
        </w:rPr>
      </w:pPr>
      <w:r>
        <w:rPr>
          <w:rFonts w:ascii="Arial" w:hAnsi="Arial" w:cs="Arial"/>
        </w:rPr>
        <w:t>S</w:t>
      </w:r>
      <w:r w:rsidRPr="006A7B4F">
        <w:rPr>
          <w:rFonts w:ascii="Arial" w:hAnsi="Arial" w:cs="Arial"/>
        </w:rPr>
        <w:t>oit l'enseignant effectue, devant élèves, 11 heures hebdomadaires, auxquelles s'appliquera le coefficient de pondération de 1,25 au titre de son enseignement en STS (</w:t>
      </w:r>
      <w:r w:rsidRPr="006A7B4F">
        <w:rPr>
          <w:rFonts w:ascii="Arial" w:hAnsi="Arial" w:cs="Arial"/>
          <w:i/>
        </w:rPr>
        <w:t>11 x 1,25 = 13,75 h</w:t>
      </w:r>
      <w:r w:rsidRPr="006A7B4F">
        <w:rPr>
          <w:rFonts w:ascii="Arial" w:hAnsi="Arial" w:cs="Arial"/>
        </w:rPr>
        <w:t>)</w:t>
      </w:r>
      <w:r>
        <w:rPr>
          <w:rFonts w:ascii="Arial" w:hAnsi="Arial" w:cs="Arial"/>
        </w:rPr>
        <w:t xml:space="preserve">. </w:t>
      </w:r>
      <w:r w:rsidRPr="006A7B4F">
        <w:rPr>
          <w:rFonts w:ascii="Arial" w:hAnsi="Arial" w:cs="Arial"/>
        </w:rPr>
        <w:t>L'enseignant se verra alors attribuer la quotité de 76,4 % (</w:t>
      </w:r>
      <w:r w:rsidRPr="006A7B4F">
        <w:rPr>
          <w:rFonts w:ascii="Arial" w:hAnsi="Arial" w:cs="Arial"/>
          <w:i/>
        </w:rPr>
        <w:t>13,75/18</w:t>
      </w:r>
      <w:r w:rsidRPr="006A7B4F">
        <w:rPr>
          <w:rFonts w:ascii="Arial" w:hAnsi="Arial" w:cs="Arial"/>
        </w:rPr>
        <w:t>).</w:t>
      </w:r>
    </w:p>
    <w:p w:rsidR="006A7B4F" w:rsidRDefault="006A7B4F" w:rsidP="006A7B4F">
      <w:pPr>
        <w:pStyle w:val="Paragraphedeliste"/>
        <w:numPr>
          <w:ilvl w:val="0"/>
          <w:numId w:val="11"/>
        </w:numPr>
        <w:jc w:val="both"/>
        <w:rPr>
          <w:rFonts w:ascii="Arial" w:hAnsi="Arial" w:cs="Arial"/>
        </w:rPr>
      </w:pPr>
      <w:r>
        <w:rPr>
          <w:rFonts w:ascii="Arial" w:hAnsi="Arial" w:cs="Arial"/>
        </w:rPr>
        <w:t>S</w:t>
      </w:r>
      <w:r w:rsidRPr="006A7B4F">
        <w:rPr>
          <w:rFonts w:ascii="Arial" w:hAnsi="Arial" w:cs="Arial"/>
        </w:rPr>
        <w:t>oit, afin d'atteindre strictement la quotité de 80 %, l'enseignant effectue devant élèves 11 heures hebdomadaires, auxquelles s'appliquera le coefficient de pondération de 1,25 au titre de son enseignement en STS (</w:t>
      </w:r>
      <w:r w:rsidRPr="006A7B4F">
        <w:rPr>
          <w:rFonts w:ascii="Arial" w:hAnsi="Arial" w:cs="Arial"/>
          <w:i/>
        </w:rPr>
        <w:t>11 x 1,25 = 13,75 h</w:t>
      </w:r>
      <w:r w:rsidRPr="006A7B4F">
        <w:rPr>
          <w:rFonts w:ascii="Arial" w:hAnsi="Arial" w:cs="Arial"/>
        </w:rPr>
        <w:t>). Par ailleurs, s'ajoutera un reliquat dû de 23,5 heures organisées dans un cadre annuel (</w:t>
      </w:r>
      <w:r w:rsidRPr="006A7B4F">
        <w:rPr>
          <w:rFonts w:ascii="Arial" w:hAnsi="Arial" w:cs="Arial"/>
          <w:i/>
        </w:rPr>
        <w:t>soit 18,8 heures devant élèves auxquelles s'appliquera le coefficient de pondération de 1,25 si les heures en cause sont effectuées en STS</w:t>
      </w:r>
      <w:r w:rsidRPr="006A7B4F">
        <w:rPr>
          <w:rFonts w:ascii="Arial" w:hAnsi="Arial" w:cs="Arial"/>
        </w:rPr>
        <w:t>).</w:t>
      </w:r>
    </w:p>
    <w:p w:rsidR="006A7B4F" w:rsidRDefault="006A7B4F" w:rsidP="006A7B4F">
      <w:pPr>
        <w:jc w:val="both"/>
        <w:rPr>
          <w:rFonts w:ascii="Arial" w:hAnsi="Arial" w:cs="Arial"/>
        </w:rPr>
      </w:pPr>
    </w:p>
    <w:p w:rsidR="006A7B4F" w:rsidRDefault="006A7B4F" w:rsidP="006A7B4F">
      <w:pPr>
        <w:pStyle w:val="Paragraphedeliste"/>
        <w:numPr>
          <w:ilvl w:val="0"/>
          <w:numId w:val="10"/>
        </w:numPr>
        <w:jc w:val="both"/>
        <w:rPr>
          <w:rFonts w:ascii="Arial" w:hAnsi="Arial" w:cs="Arial"/>
          <w:i/>
        </w:rPr>
      </w:pPr>
      <w:r>
        <w:rPr>
          <w:rFonts w:ascii="Arial" w:hAnsi="Arial" w:cs="Arial"/>
          <w:i/>
        </w:rPr>
        <w:t>Un professeur certifié formule</w:t>
      </w:r>
      <w:r w:rsidRPr="006A7B4F">
        <w:rPr>
          <w:rFonts w:ascii="Arial" w:hAnsi="Arial" w:cs="Arial"/>
          <w:i/>
        </w:rPr>
        <w:t xml:space="preserve"> une demande pour assurer un service hebdomadaire de 13 heures en REP+ :</w:t>
      </w:r>
    </w:p>
    <w:p w:rsidR="006A7B4F" w:rsidRDefault="006A7B4F" w:rsidP="006A7B4F">
      <w:pPr>
        <w:pStyle w:val="Paragraphedeliste"/>
        <w:jc w:val="both"/>
        <w:rPr>
          <w:rFonts w:ascii="Arial" w:hAnsi="Arial" w:cs="Arial"/>
          <w:i/>
        </w:rPr>
      </w:pPr>
    </w:p>
    <w:p w:rsidR="006A7B4F" w:rsidRDefault="006A7B4F" w:rsidP="006A7B4F">
      <w:pPr>
        <w:pStyle w:val="Paragraphedeliste"/>
        <w:numPr>
          <w:ilvl w:val="0"/>
          <w:numId w:val="11"/>
        </w:numPr>
        <w:jc w:val="both"/>
        <w:rPr>
          <w:rFonts w:ascii="Arial" w:hAnsi="Arial" w:cs="Arial"/>
        </w:rPr>
      </w:pPr>
      <w:r>
        <w:rPr>
          <w:rFonts w:ascii="Arial" w:hAnsi="Arial" w:cs="Arial"/>
        </w:rPr>
        <w:t>S</w:t>
      </w:r>
      <w:r w:rsidRPr="006A7B4F">
        <w:rPr>
          <w:rFonts w:ascii="Arial" w:hAnsi="Arial" w:cs="Arial"/>
        </w:rPr>
        <w:t>oit l'enseignant effectue, devant élèves, 13 heures hebdomadaires, auxquelles s'appliquera le co</w:t>
      </w:r>
      <w:r>
        <w:rPr>
          <w:rFonts w:ascii="Arial" w:hAnsi="Arial" w:cs="Arial"/>
        </w:rPr>
        <w:t>efficient de pondération de 1,1</w:t>
      </w:r>
      <w:r w:rsidRPr="006A7B4F">
        <w:rPr>
          <w:rFonts w:ascii="Arial" w:hAnsi="Arial" w:cs="Arial"/>
        </w:rPr>
        <w:t xml:space="preserve"> au titre de son enseignement en REP+ (</w:t>
      </w:r>
      <w:r w:rsidRPr="006A7B4F">
        <w:rPr>
          <w:rFonts w:ascii="Arial" w:hAnsi="Arial" w:cs="Arial"/>
          <w:i/>
        </w:rPr>
        <w:t>13 x 1,1 = 14,3 h</w:t>
      </w:r>
      <w:r w:rsidRPr="006A7B4F">
        <w:rPr>
          <w:rFonts w:ascii="Arial" w:hAnsi="Arial" w:cs="Arial"/>
        </w:rPr>
        <w:t>)</w:t>
      </w:r>
      <w:r>
        <w:rPr>
          <w:rFonts w:ascii="Arial" w:hAnsi="Arial" w:cs="Arial"/>
        </w:rPr>
        <w:t xml:space="preserve">. </w:t>
      </w:r>
      <w:r w:rsidRPr="006A7B4F">
        <w:rPr>
          <w:rFonts w:ascii="Arial" w:hAnsi="Arial" w:cs="Arial"/>
        </w:rPr>
        <w:t>L'enseignant se verra alors attribuer la quotité de 79,4 % (</w:t>
      </w:r>
      <w:r w:rsidRPr="006A7B4F">
        <w:rPr>
          <w:rFonts w:ascii="Arial" w:hAnsi="Arial" w:cs="Arial"/>
          <w:i/>
        </w:rPr>
        <w:t>14,3/18</w:t>
      </w:r>
      <w:r w:rsidRPr="006A7B4F">
        <w:rPr>
          <w:rFonts w:ascii="Arial" w:hAnsi="Arial" w:cs="Arial"/>
        </w:rPr>
        <w:t>).</w:t>
      </w:r>
    </w:p>
    <w:p w:rsidR="00F82461" w:rsidRDefault="000F0A8E" w:rsidP="000F0A8E">
      <w:pPr>
        <w:pStyle w:val="Paragraphedeliste"/>
        <w:numPr>
          <w:ilvl w:val="0"/>
          <w:numId w:val="11"/>
        </w:numPr>
        <w:jc w:val="both"/>
        <w:rPr>
          <w:rFonts w:ascii="Arial" w:hAnsi="Arial" w:cs="Arial"/>
          <w:i/>
        </w:rPr>
      </w:pPr>
      <w:r>
        <w:rPr>
          <w:rFonts w:ascii="Arial" w:hAnsi="Arial" w:cs="Arial"/>
        </w:rPr>
        <w:t>S</w:t>
      </w:r>
      <w:r w:rsidRPr="000F0A8E">
        <w:rPr>
          <w:rFonts w:ascii="Arial" w:hAnsi="Arial" w:cs="Arial"/>
        </w:rPr>
        <w:t>oit, afin d'atteindre strictement la quotité de 80 %, l'enseignant effectue devant élèves 13 heures hebdomadaires, auxquelles s'appliquera le coefficient de pondération de 1,1 au titre de son enseignement en REP+ (</w:t>
      </w:r>
      <w:r w:rsidRPr="000F0A8E">
        <w:rPr>
          <w:rFonts w:ascii="Arial" w:hAnsi="Arial" w:cs="Arial"/>
          <w:i/>
        </w:rPr>
        <w:t>13 x 1,1 = 14,3 h</w:t>
      </w:r>
      <w:r w:rsidRPr="000F0A8E">
        <w:rPr>
          <w:rFonts w:ascii="Arial" w:hAnsi="Arial" w:cs="Arial"/>
        </w:rPr>
        <w:t>). Par ailleurs, s'ajoutera un reliquat dû de 3,6 heures organisées dans un cadre annuel (</w:t>
      </w:r>
      <w:r w:rsidRPr="000F0A8E">
        <w:rPr>
          <w:rFonts w:ascii="Arial" w:hAnsi="Arial" w:cs="Arial"/>
          <w:i/>
        </w:rPr>
        <w:t>soit 3,2 heures devant élèves auxquelles s'appliquera le coefficient de pondération de 1,1 au titre de l'enseignement en REP+)</w:t>
      </w:r>
      <w:r>
        <w:rPr>
          <w:rFonts w:ascii="Arial" w:hAnsi="Arial" w:cs="Arial"/>
          <w:i/>
        </w:rPr>
        <w:t>.</w:t>
      </w:r>
    </w:p>
    <w:p w:rsidR="00F82461" w:rsidRDefault="00F82461" w:rsidP="00F82461">
      <w:pPr>
        <w:rPr>
          <w:rFonts w:ascii="Arial" w:hAnsi="Arial" w:cs="Arial"/>
        </w:rPr>
      </w:pPr>
    </w:p>
    <w:p w:rsidR="00957ACE" w:rsidRPr="00F82461" w:rsidRDefault="00957ACE" w:rsidP="00F82461">
      <w:pPr>
        <w:rPr>
          <w:rFonts w:ascii="Arial" w:hAnsi="Arial" w:cs="Arial"/>
        </w:rPr>
      </w:pPr>
    </w:p>
    <w:p w:rsidR="00F82461" w:rsidRPr="00957ACE" w:rsidRDefault="00F82461" w:rsidP="00157173">
      <w:pPr>
        <w:pStyle w:val="Paragraphedeliste"/>
        <w:keepNext/>
        <w:keepLines/>
        <w:numPr>
          <w:ilvl w:val="0"/>
          <w:numId w:val="9"/>
        </w:numPr>
        <w:tabs>
          <w:tab w:val="left" w:pos="862"/>
          <w:tab w:val="left" w:pos="1441"/>
          <w:tab w:val="left" w:pos="2881"/>
          <w:tab w:val="left" w:pos="8505"/>
        </w:tabs>
        <w:jc w:val="both"/>
        <w:rPr>
          <w:rFonts w:ascii="Arial" w:hAnsi="Arial" w:cs="Arial"/>
          <w:b/>
          <w:sz w:val="24"/>
          <w:u w:val="single"/>
        </w:rPr>
      </w:pPr>
      <w:r w:rsidRPr="00957ACE">
        <w:rPr>
          <w:rFonts w:ascii="Arial" w:hAnsi="Arial" w:cs="Arial"/>
          <w:b/>
          <w:sz w:val="24"/>
          <w:u w:val="single"/>
        </w:rPr>
        <w:t>La surcotisation</w:t>
      </w:r>
    </w:p>
    <w:p w:rsidR="00157173" w:rsidRDefault="00157173" w:rsidP="00157173">
      <w:pPr>
        <w:keepNext/>
        <w:keepLines/>
        <w:tabs>
          <w:tab w:val="left" w:pos="862"/>
          <w:tab w:val="left" w:pos="1441"/>
          <w:tab w:val="left" w:pos="2881"/>
          <w:tab w:val="left" w:pos="8505"/>
        </w:tabs>
        <w:jc w:val="both"/>
        <w:rPr>
          <w:rFonts w:ascii="Arial" w:hAnsi="Arial" w:cs="Arial"/>
          <w:b/>
          <w:sz w:val="24"/>
        </w:rPr>
      </w:pPr>
    </w:p>
    <w:p w:rsidR="00957ACE" w:rsidRPr="00157173" w:rsidRDefault="00957ACE" w:rsidP="00157173">
      <w:pPr>
        <w:keepNext/>
        <w:keepLines/>
        <w:tabs>
          <w:tab w:val="left" w:pos="862"/>
          <w:tab w:val="left" w:pos="1441"/>
          <w:tab w:val="left" w:pos="2881"/>
          <w:tab w:val="left" w:pos="8505"/>
        </w:tabs>
        <w:jc w:val="both"/>
        <w:rPr>
          <w:rFonts w:ascii="Arial" w:hAnsi="Arial" w:cs="Arial"/>
          <w:b/>
          <w:sz w:val="24"/>
        </w:rPr>
      </w:pPr>
    </w:p>
    <w:p w:rsidR="00F82461" w:rsidRPr="00F82461" w:rsidRDefault="00F82461" w:rsidP="00F82461">
      <w:pPr>
        <w:rPr>
          <w:rFonts w:ascii="Arial" w:hAnsi="Arial" w:cs="Arial"/>
        </w:rPr>
      </w:pPr>
      <w:r w:rsidRPr="00F82461">
        <w:rPr>
          <w:rFonts w:ascii="Arial" w:hAnsi="Arial" w:cs="Arial"/>
        </w:rPr>
        <w:t>Depuis le 1</w:t>
      </w:r>
      <w:r w:rsidRPr="00F82461">
        <w:rPr>
          <w:rFonts w:ascii="Arial" w:hAnsi="Arial" w:cs="Arial"/>
          <w:vertAlign w:val="superscript"/>
        </w:rPr>
        <w:t>er</w:t>
      </w:r>
      <w:r w:rsidRPr="00F82461">
        <w:rPr>
          <w:rFonts w:ascii="Arial" w:hAnsi="Arial" w:cs="Arial"/>
        </w:rPr>
        <w:t xml:space="preserve"> janvier 2004, l’article 2 du décret n° 2003-1307 du 26 décembre 2003 modifié prévoit que les services à temps partiel </w:t>
      </w:r>
      <w:r w:rsidRPr="00F82461">
        <w:rPr>
          <w:rFonts w:ascii="Arial" w:hAnsi="Arial" w:cs="Arial"/>
          <w:b/>
        </w:rPr>
        <w:t>sur autorisation</w:t>
      </w:r>
      <w:r w:rsidRPr="00F82461">
        <w:rPr>
          <w:rFonts w:ascii="Arial" w:hAnsi="Arial" w:cs="Arial"/>
        </w:rPr>
        <w:t xml:space="preserve"> peuvent être pris en compte, pour la liquidation des droits à pension, comme une période de travail à temps plein sous réserve d’une surcotisation pour la pension. Cette option est limitée à 4 trimestres. Ces dispositions sont portées à 8 trimestres pour les fonctionnaires handicapés dont l’incapacité permanente est au moins de 80 %. Le taux de cotisation sur la période non travaillée est le taux normal.</w:t>
      </w:r>
    </w:p>
    <w:p w:rsidR="00F82461" w:rsidRPr="00F82461" w:rsidRDefault="00F82461" w:rsidP="00F82461">
      <w:pPr>
        <w:rPr>
          <w:rFonts w:ascii="Arial" w:hAnsi="Arial" w:cs="Arial"/>
        </w:rPr>
      </w:pPr>
    </w:p>
    <w:p w:rsidR="00F82461" w:rsidRPr="00F82461" w:rsidRDefault="00F82461" w:rsidP="00F82461">
      <w:pPr>
        <w:rPr>
          <w:rFonts w:ascii="Arial" w:hAnsi="Arial" w:cs="Arial"/>
        </w:rPr>
      </w:pPr>
      <w:r w:rsidRPr="00F82461">
        <w:rPr>
          <w:rFonts w:ascii="Arial" w:hAnsi="Arial" w:cs="Arial"/>
        </w:rPr>
        <w:t>Cet accès à la surcotisation est étendu au fonctionnaire qui a obtenu un temps partiel de droit pour donner des soins à son conjoint, à un enfant à charge, à un ascendant atteint d’un handicap nécessitant la présence d’une tierce personne ou victime d’un accident ou d’une maladie grave.</w:t>
      </w:r>
    </w:p>
    <w:p w:rsidR="00F82461" w:rsidRDefault="00F82461" w:rsidP="00F82461">
      <w:pPr>
        <w:rPr>
          <w:rFonts w:ascii="Arial" w:hAnsi="Arial" w:cs="Arial"/>
        </w:rPr>
      </w:pPr>
    </w:p>
    <w:p w:rsidR="00957ACE" w:rsidRPr="00F82461" w:rsidRDefault="00957ACE" w:rsidP="00F82461">
      <w:pPr>
        <w:rPr>
          <w:rFonts w:ascii="Arial" w:hAnsi="Arial" w:cs="Arial"/>
        </w:rPr>
      </w:pPr>
    </w:p>
    <w:p w:rsidR="00F82461" w:rsidRPr="00157173" w:rsidRDefault="00F82461" w:rsidP="00F82461">
      <w:pPr>
        <w:numPr>
          <w:ilvl w:val="1"/>
          <w:numId w:val="12"/>
        </w:numPr>
        <w:rPr>
          <w:rFonts w:ascii="Arial" w:hAnsi="Arial" w:cs="Arial"/>
          <w:b/>
          <w:sz w:val="22"/>
          <w:u w:val="single"/>
        </w:rPr>
      </w:pPr>
      <w:r w:rsidRPr="00157173">
        <w:rPr>
          <w:rFonts w:ascii="Arial" w:hAnsi="Arial" w:cs="Arial"/>
          <w:b/>
          <w:sz w:val="22"/>
          <w:u w:val="single"/>
        </w:rPr>
        <w:t>La demande de surcotisation</w:t>
      </w:r>
    </w:p>
    <w:p w:rsidR="00F82461" w:rsidRDefault="00F82461" w:rsidP="00F82461">
      <w:pPr>
        <w:rPr>
          <w:rFonts w:ascii="Arial" w:hAnsi="Arial" w:cs="Arial"/>
          <w:u w:val="single"/>
        </w:rPr>
      </w:pPr>
    </w:p>
    <w:p w:rsidR="00957ACE" w:rsidRPr="00F82461" w:rsidRDefault="00957ACE" w:rsidP="00F82461">
      <w:pPr>
        <w:rPr>
          <w:rFonts w:ascii="Arial" w:hAnsi="Arial" w:cs="Arial"/>
          <w:u w:val="single"/>
        </w:rPr>
      </w:pPr>
    </w:p>
    <w:p w:rsidR="00F82461" w:rsidRPr="00F82461" w:rsidRDefault="00F82461" w:rsidP="00F82461">
      <w:pPr>
        <w:rPr>
          <w:rFonts w:ascii="Arial" w:hAnsi="Arial" w:cs="Arial"/>
        </w:rPr>
      </w:pPr>
      <w:r w:rsidRPr="00F82461">
        <w:rPr>
          <w:rFonts w:ascii="Arial" w:hAnsi="Arial" w:cs="Arial"/>
        </w:rPr>
        <w:t>La demande de surcotisation doit être présentée lors de la demande d’autorisation de travail à temps partiel ou de son renouvellement. Cette option porte sur toute la période visée par l’autorisation de travail à temps partiel dans la limite du nombre de trimestres indiqués ci-dessus.</w:t>
      </w:r>
    </w:p>
    <w:p w:rsidR="00F82461" w:rsidRDefault="00F82461" w:rsidP="00F82461">
      <w:pPr>
        <w:rPr>
          <w:rFonts w:ascii="Arial" w:hAnsi="Arial" w:cs="Arial"/>
        </w:rPr>
      </w:pPr>
    </w:p>
    <w:p w:rsidR="009B7BA8" w:rsidRDefault="009B7BA8" w:rsidP="00F82461">
      <w:pPr>
        <w:rPr>
          <w:rFonts w:ascii="Arial" w:hAnsi="Arial" w:cs="Arial"/>
        </w:rPr>
      </w:pPr>
    </w:p>
    <w:p w:rsidR="009B7BA8" w:rsidRDefault="009B7BA8" w:rsidP="00F82461">
      <w:pPr>
        <w:rPr>
          <w:rFonts w:ascii="Arial" w:hAnsi="Arial" w:cs="Arial"/>
        </w:rPr>
      </w:pPr>
    </w:p>
    <w:p w:rsidR="009B7BA8" w:rsidRPr="00F82461" w:rsidRDefault="009B7BA8" w:rsidP="00F82461">
      <w:pPr>
        <w:rPr>
          <w:rFonts w:ascii="Arial" w:hAnsi="Arial" w:cs="Arial"/>
        </w:rPr>
      </w:pPr>
    </w:p>
    <w:p w:rsidR="00F82461" w:rsidRPr="00F82461" w:rsidRDefault="00F82461" w:rsidP="00F82461">
      <w:pPr>
        <w:rPr>
          <w:rFonts w:ascii="Arial" w:hAnsi="Arial" w:cs="Arial"/>
        </w:rPr>
      </w:pPr>
    </w:p>
    <w:p w:rsidR="00F82461" w:rsidRPr="00157173" w:rsidRDefault="00F82461" w:rsidP="00F82461">
      <w:pPr>
        <w:numPr>
          <w:ilvl w:val="1"/>
          <w:numId w:val="12"/>
        </w:numPr>
        <w:rPr>
          <w:rFonts w:ascii="Arial" w:hAnsi="Arial" w:cs="Arial"/>
          <w:b/>
          <w:sz w:val="22"/>
          <w:u w:val="single"/>
        </w:rPr>
      </w:pPr>
      <w:r w:rsidRPr="00157173">
        <w:rPr>
          <w:rFonts w:ascii="Arial" w:hAnsi="Arial" w:cs="Arial"/>
          <w:b/>
          <w:sz w:val="22"/>
          <w:u w:val="single"/>
        </w:rPr>
        <w:t>Le taux de surcotisation </w:t>
      </w:r>
    </w:p>
    <w:p w:rsidR="00F82461" w:rsidRDefault="00F82461" w:rsidP="00F82461">
      <w:pPr>
        <w:rPr>
          <w:rFonts w:ascii="Arial" w:hAnsi="Arial" w:cs="Arial"/>
        </w:rPr>
      </w:pPr>
    </w:p>
    <w:p w:rsidR="00957ACE" w:rsidRPr="00F82461" w:rsidRDefault="00957ACE" w:rsidP="00F82461">
      <w:pPr>
        <w:rPr>
          <w:rFonts w:ascii="Arial" w:hAnsi="Arial" w:cs="Arial"/>
        </w:rPr>
      </w:pPr>
    </w:p>
    <w:p w:rsidR="00F82461" w:rsidRPr="00F82461" w:rsidRDefault="00F82461" w:rsidP="00F82461">
      <w:pPr>
        <w:rPr>
          <w:rFonts w:ascii="Arial" w:hAnsi="Arial" w:cs="Arial"/>
        </w:rPr>
      </w:pPr>
      <w:r w:rsidRPr="00F82461">
        <w:rPr>
          <w:rFonts w:ascii="Arial" w:hAnsi="Arial" w:cs="Arial"/>
        </w:rPr>
        <w:t>a) </w:t>
      </w:r>
      <w:r w:rsidRPr="00F82461">
        <w:rPr>
          <w:rFonts w:ascii="Arial" w:hAnsi="Arial" w:cs="Arial"/>
          <w:b/>
        </w:rPr>
        <w:t>Sans surcotisation </w:t>
      </w:r>
    </w:p>
    <w:p w:rsidR="00F82461" w:rsidRPr="00F82461" w:rsidRDefault="00F82461" w:rsidP="00F82461">
      <w:pPr>
        <w:rPr>
          <w:rFonts w:ascii="Arial" w:hAnsi="Arial" w:cs="Arial"/>
        </w:rPr>
      </w:pPr>
    </w:p>
    <w:p w:rsidR="00F82461" w:rsidRPr="00F82461" w:rsidRDefault="00F82461" w:rsidP="00F82461">
      <w:pPr>
        <w:rPr>
          <w:rFonts w:ascii="Arial" w:hAnsi="Arial" w:cs="Arial"/>
          <w:b/>
        </w:rPr>
      </w:pPr>
      <w:r w:rsidRPr="00F82461">
        <w:rPr>
          <w:rFonts w:ascii="Arial" w:hAnsi="Arial" w:cs="Arial"/>
        </w:rPr>
        <w:t xml:space="preserve">Taux normal : </w:t>
      </w:r>
      <w:r w:rsidRPr="00F82461">
        <w:rPr>
          <w:rFonts w:ascii="Arial" w:hAnsi="Arial" w:cs="Arial"/>
          <w:b/>
        </w:rPr>
        <w:t>11,10 % du traitement brut correspondant à la quotité de temps travail autorisée à compter du 1</w:t>
      </w:r>
      <w:r w:rsidRPr="00F82461">
        <w:rPr>
          <w:rFonts w:ascii="Arial" w:hAnsi="Arial" w:cs="Arial"/>
          <w:b/>
          <w:vertAlign w:val="superscript"/>
        </w:rPr>
        <w:t>er</w:t>
      </w:r>
      <w:r w:rsidRPr="00F82461">
        <w:rPr>
          <w:rFonts w:ascii="Arial" w:hAnsi="Arial" w:cs="Arial"/>
          <w:b/>
        </w:rPr>
        <w:t xml:space="preserve"> janvier 2020.</w:t>
      </w:r>
    </w:p>
    <w:p w:rsidR="00957ACE" w:rsidRDefault="00957ACE" w:rsidP="00F82461">
      <w:pPr>
        <w:rPr>
          <w:rFonts w:ascii="Arial" w:hAnsi="Arial" w:cs="Arial"/>
        </w:rPr>
      </w:pPr>
    </w:p>
    <w:p w:rsidR="00F82461" w:rsidRPr="00957ACE" w:rsidRDefault="00F82461" w:rsidP="00957ACE">
      <w:pPr>
        <w:pStyle w:val="Paragraphedeliste"/>
        <w:numPr>
          <w:ilvl w:val="0"/>
          <w:numId w:val="8"/>
        </w:numPr>
        <w:rPr>
          <w:rFonts w:ascii="Arial" w:hAnsi="Arial" w:cs="Arial"/>
        </w:rPr>
      </w:pPr>
      <w:r w:rsidRPr="00957ACE">
        <w:rPr>
          <w:rFonts w:ascii="Arial" w:hAnsi="Arial" w:cs="Arial"/>
          <w:b/>
        </w:rPr>
        <w:t>Avec surcotisation</w:t>
      </w:r>
      <w:r w:rsidRPr="00957ACE">
        <w:rPr>
          <w:rFonts w:ascii="Arial" w:hAnsi="Arial" w:cs="Arial"/>
        </w:rPr>
        <w:t xml:space="preserve"> (taux applicables au 01/01/2021*) </w:t>
      </w:r>
    </w:p>
    <w:p w:rsidR="00957ACE" w:rsidRPr="00957ACE" w:rsidRDefault="00957ACE" w:rsidP="00957ACE">
      <w:pPr>
        <w:ind w:left="284"/>
        <w:rPr>
          <w:rFonts w:ascii="Arial" w:hAnsi="Arial" w:cs="Arial"/>
        </w:rPr>
      </w:pPr>
    </w:p>
    <w:tbl>
      <w:tblPr>
        <w:tblW w:w="2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610"/>
      </w:tblGrid>
      <w:tr w:rsidR="00F82461" w:rsidRPr="00F82461" w:rsidTr="00E670C5">
        <w:trPr>
          <w:gridAfter w:val="1"/>
          <w:wAfter w:w="2495" w:type="pct"/>
          <w:jc w:val="center"/>
        </w:trPr>
        <w:tc>
          <w:tcPr>
            <w:tcW w:w="2505" w:type="pct"/>
            <w:tcBorders>
              <w:top w:val="nil"/>
              <w:left w:val="nil"/>
              <w:bottom w:val="single" w:sz="4" w:space="0" w:color="auto"/>
              <w:right w:val="nil"/>
            </w:tcBorders>
            <w:shd w:val="clear" w:color="auto" w:fill="auto"/>
            <w:vAlign w:val="center"/>
          </w:tcPr>
          <w:p w:rsidR="00F82461" w:rsidRPr="00F82461" w:rsidRDefault="00F82461" w:rsidP="00F82461">
            <w:pPr>
              <w:rPr>
                <w:rFonts w:ascii="Arial" w:hAnsi="Arial" w:cs="Arial"/>
              </w:rPr>
            </w:pPr>
          </w:p>
        </w:tc>
      </w:tr>
      <w:tr w:rsidR="00F82461" w:rsidRPr="00F82461" w:rsidTr="00E670C5">
        <w:trPr>
          <w:jc w:val="center"/>
        </w:trPr>
        <w:tc>
          <w:tcPr>
            <w:tcW w:w="2505" w:type="pct"/>
            <w:tcBorders>
              <w:top w:val="single" w:sz="4" w:space="0" w:color="auto"/>
            </w:tcBorders>
            <w:shd w:val="clear" w:color="auto" w:fill="auto"/>
            <w:vAlign w:val="center"/>
          </w:tcPr>
          <w:p w:rsidR="00F82461" w:rsidRPr="00F82461" w:rsidRDefault="00F82461" w:rsidP="00F82461">
            <w:pPr>
              <w:rPr>
                <w:rFonts w:ascii="Arial" w:hAnsi="Arial" w:cs="Arial"/>
              </w:rPr>
            </w:pPr>
            <w:r w:rsidRPr="00F82461">
              <w:rPr>
                <w:rFonts w:ascii="Arial" w:hAnsi="Arial" w:cs="Arial"/>
              </w:rPr>
              <w:t>Quotité du temps de travail</w:t>
            </w:r>
          </w:p>
        </w:tc>
        <w:tc>
          <w:tcPr>
            <w:tcW w:w="2495" w:type="pct"/>
            <w:shd w:val="clear" w:color="auto" w:fill="auto"/>
            <w:vAlign w:val="center"/>
          </w:tcPr>
          <w:p w:rsidR="00F82461" w:rsidRPr="00F82461" w:rsidRDefault="00F82461" w:rsidP="00F82461">
            <w:pPr>
              <w:rPr>
                <w:rFonts w:ascii="Arial" w:hAnsi="Arial" w:cs="Arial"/>
              </w:rPr>
            </w:pPr>
            <w:r w:rsidRPr="00F82461">
              <w:rPr>
                <w:rFonts w:ascii="Arial" w:hAnsi="Arial" w:cs="Arial"/>
              </w:rPr>
              <w:t>Taux de surcotisation sur traitement à temps plein</w:t>
            </w:r>
          </w:p>
        </w:tc>
      </w:tr>
      <w:tr w:rsidR="00F82461" w:rsidRPr="00F82461" w:rsidTr="00E670C5">
        <w:trPr>
          <w:jc w:val="center"/>
        </w:trPr>
        <w:tc>
          <w:tcPr>
            <w:tcW w:w="2505" w:type="pct"/>
            <w:shd w:val="clear" w:color="auto" w:fill="auto"/>
            <w:vAlign w:val="center"/>
          </w:tcPr>
          <w:p w:rsidR="00F82461" w:rsidRPr="00F82461" w:rsidRDefault="00F82461" w:rsidP="00F82461">
            <w:pPr>
              <w:rPr>
                <w:rFonts w:ascii="Arial" w:hAnsi="Arial" w:cs="Arial"/>
              </w:rPr>
            </w:pPr>
            <w:r w:rsidRPr="00F82461">
              <w:rPr>
                <w:rFonts w:ascii="Arial" w:hAnsi="Arial" w:cs="Arial"/>
              </w:rPr>
              <w:t>A 50 %</w:t>
            </w:r>
          </w:p>
        </w:tc>
        <w:tc>
          <w:tcPr>
            <w:tcW w:w="2495" w:type="pct"/>
            <w:shd w:val="clear" w:color="auto" w:fill="auto"/>
            <w:vAlign w:val="center"/>
          </w:tcPr>
          <w:p w:rsidR="00F82461" w:rsidRPr="00F82461" w:rsidRDefault="00F82461" w:rsidP="00F82461">
            <w:pPr>
              <w:rPr>
                <w:rFonts w:ascii="Arial" w:hAnsi="Arial" w:cs="Arial"/>
              </w:rPr>
            </w:pPr>
            <w:r w:rsidRPr="00F82461">
              <w:rPr>
                <w:rFonts w:ascii="Arial" w:hAnsi="Arial" w:cs="Arial"/>
              </w:rPr>
              <w:t>22,25 %</w:t>
            </w:r>
          </w:p>
        </w:tc>
      </w:tr>
      <w:tr w:rsidR="00F82461" w:rsidRPr="00F82461" w:rsidTr="00E670C5">
        <w:trPr>
          <w:jc w:val="center"/>
        </w:trPr>
        <w:tc>
          <w:tcPr>
            <w:tcW w:w="2505" w:type="pct"/>
            <w:shd w:val="clear" w:color="auto" w:fill="auto"/>
            <w:vAlign w:val="center"/>
          </w:tcPr>
          <w:p w:rsidR="00F82461" w:rsidRPr="00F82461" w:rsidRDefault="00F82461" w:rsidP="00F82461">
            <w:pPr>
              <w:rPr>
                <w:rFonts w:ascii="Arial" w:hAnsi="Arial" w:cs="Arial"/>
              </w:rPr>
            </w:pPr>
            <w:r w:rsidRPr="00F82461">
              <w:rPr>
                <w:rFonts w:ascii="Arial" w:hAnsi="Arial" w:cs="Arial"/>
              </w:rPr>
              <w:t>A 60 %</w:t>
            </w:r>
          </w:p>
        </w:tc>
        <w:tc>
          <w:tcPr>
            <w:tcW w:w="2495" w:type="pct"/>
            <w:shd w:val="clear" w:color="auto" w:fill="auto"/>
            <w:vAlign w:val="center"/>
          </w:tcPr>
          <w:p w:rsidR="00F82461" w:rsidRPr="00F82461" w:rsidRDefault="00F82461" w:rsidP="00F82461">
            <w:pPr>
              <w:rPr>
                <w:rFonts w:ascii="Arial" w:hAnsi="Arial" w:cs="Arial"/>
              </w:rPr>
            </w:pPr>
            <w:r w:rsidRPr="00F82461">
              <w:rPr>
                <w:rFonts w:ascii="Arial" w:hAnsi="Arial" w:cs="Arial"/>
              </w:rPr>
              <w:t>22,02 %</w:t>
            </w:r>
          </w:p>
        </w:tc>
      </w:tr>
      <w:tr w:rsidR="00F82461" w:rsidRPr="00F82461" w:rsidTr="00E670C5">
        <w:trPr>
          <w:jc w:val="center"/>
        </w:trPr>
        <w:tc>
          <w:tcPr>
            <w:tcW w:w="2505" w:type="pct"/>
            <w:shd w:val="clear" w:color="auto" w:fill="auto"/>
            <w:vAlign w:val="center"/>
          </w:tcPr>
          <w:p w:rsidR="00F82461" w:rsidRPr="00F82461" w:rsidRDefault="00F82461" w:rsidP="00F82461">
            <w:pPr>
              <w:rPr>
                <w:rFonts w:ascii="Arial" w:hAnsi="Arial" w:cs="Arial"/>
              </w:rPr>
            </w:pPr>
            <w:r w:rsidRPr="00F82461">
              <w:rPr>
                <w:rFonts w:ascii="Arial" w:hAnsi="Arial" w:cs="Arial"/>
              </w:rPr>
              <w:t>A 70 %</w:t>
            </w:r>
          </w:p>
        </w:tc>
        <w:tc>
          <w:tcPr>
            <w:tcW w:w="2495" w:type="pct"/>
            <w:shd w:val="clear" w:color="auto" w:fill="auto"/>
            <w:vAlign w:val="center"/>
          </w:tcPr>
          <w:p w:rsidR="00F82461" w:rsidRPr="00F82461" w:rsidRDefault="00F82461" w:rsidP="00F82461">
            <w:pPr>
              <w:rPr>
                <w:rFonts w:ascii="Arial" w:hAnsi="Arial" w:cs="Arial"/>
              </w:rPr>
            </w:pPr>
            <w:r w:rsidRPr="00F82461">
              <w:rPr>
                <w:rFonts w:ascii="Arial" w:hAnsi="Arial" w:cs="Arial"/>
              </w:rPr>
              <w:t>17,79 %</w:t>
            </w:r>
          </w:p>
        </w:tc>
      </w:tr>
      <w:tr w:rsidR="00F82461" w:rsidRPr="00F82461" w:rsidTr="00E670C5">
        <w:trPr>
          <w:jc w:val="center"/>
        </w:trPr>
        <w:tc>
          <w:tcPr>
            <w:tcW w:w="2505" w:type="pct"/>
            <w:shd w:val="clear" w:color="auto" w:fill="auto"/>
            <w:vAlign w:val="center"/>
          </w:tcPr>
          <w:p w:rsidR="00F82461" w:rsidRPr="00F82461" w:rsidRDefault="00F82461" w:rsidP="00F82461">
            <w:pPr>
              <w:rPr>
                <w:rFonts w:ascii="Arial" w:hAnsi="Arial" w:cs="Arial"/>
              </w:rPr>
            </w:pPr>
            <w:r w:rsidRPr="00F82461">
              <w:rPr>
                <w:rFonts w:ascii="Arial" w:hAnsi="Arial" w:cs="Arial"/>
              </w:rPr>
              <w:t>A 80 %</w:t>
            </w:r>
          </w:p>
        </w:tc>
        <w:tc>
          <w:tcPr>
            <w:tcW w:w="2495" w:type="pct"/>
            <w:shd w:val="clear" w:color="auto" w:fill="auto"/>
            <w:vAlign w:val="center"/>
          </w:tcPr>
          <w:p w:rsidR="00F82461" w:rsidRPr="00F82461" w:rsidRDefault="00F82461" w:rsidP="00F82461">
            <w:pPr>
              <w:rPr>
                <w:rFonts w:ascii="Arial" w:hAnsi="Arial" w:cs="Arial"/>
              </w:rPr>
            </w:pPr>
            <w:r w:rsidRPr="00F82461">
              <w:rPr>
                <w:rFonts w:ascii="Arial" w:hAnsi="Arial" w:cs="Arial"/>
              </w:rPr>
              <w:t>15,56 %</w:t>
            </w:r>
          </w:p>
        </w:tc>
      </w:tr>
      <w:tr w:rsidR="00F82461" w:rsidRPr="00F82461" w:rsidTr="00E670C5">
        <w:trPr>
          <w:jc w:val="center"/>
        </w:trPr>
        <w:tc>
          <w:tcPr>
            <w:tcW w:w="2505" w:type="pct"/>
            <w:shd w:val="clear" w:color="auto" w:fill="auto"/>
            <w:vAlign w:val="center"/>
          </w:tcPr>
          <w:p w:rsidR="00F82461" w:rsidRPr="00F82461" w:rsidRDefault="00F82461" w:rsidP="00F82461">
            <w:pPr>
              <w:rPr>
                <w:rFonts w:ascii="Arial" w:hAnsi="Arial" w:cs="Arial"/>
              </w:rPr>
            </w:pPr>
            <w:r w:rsidRPr="00F82461">
              <w:rPr>
                <w:rFonts w:ascii="Arial" w:hAnsi="Arial" w:cs="Arial"/>
              </w:rPr>
              <w:t>A 90 %</w:t>
            </w:r>
          </w:p>
        </w:tc>
        <w:tc>
          <w:tcPr>
            <w:tcW w:w="2495" w:type="pct"/>
            <w:shd w:val="clear" w:color="auto" w:fill="auto"/>
            <w:vAlign w:val="center"/>
          </w:tcPr>
          <w:p w:rsidR="00F82461" w:rsidRPr="00F82461" w:rsidRDefault="00F82461" w:rsidP="00F82461">
            <w:pPr>
              <w:rPr>
                <w:rFonts w:ascii="Arial" w:hAnsi="Arial" w:cs="Arial"/>
              </w:rPr>
            </w:pPr>
            <w:r w:rsidRPr="00F82461">
              <w:rPr>
                <w:rFonts w:ascii="Arial" w:hAnsi="Arial" w:cs="Arial"/>
              </w:rPr>
              <w:t>13,33 %</w:t>
            </w:r>
          </w:p>
        </w:tc>
      </w:tr>
      <w:tr w:rsidR="00F82461" w:rsidRPr="00F82461" w:rsidTr="00E670C5">
        <w:trPr>
          <w:cantSplit/>
          <w:trHeight w:val="1134"/>
          <w:jc w:val="center"/>
        </w:trPr>
        <w:tc>
          <w:tcPr>
            <w:tcW w:w="2505" w:type="pct"/>
            <w:shd w:val="clear" w:color="auto" w:fill="auto"/>
            <w:vAlign w:val="center"/>
          </w:tcPr>
          <w:p w:rsidR="00F82461" w:rsidRPr="00F82461" w:rsidRDefault="00F82461" w:rsidP="00F82461">
            <w:pPr>
              <w:rPr>
                <w:rFonts w:ascii="Arial" w:hAnsi="Arial" w:cs="Arial"/>
                <w:i/>
              </w:rPr>
            </w:pPr>
          </w:p>
          <w:p w:rsidR="00F82461" w:rsidRPr="00F82461" w:rsidRDefault="00F82461" w:rsidP="00F82461">
            <w:pPr>
              <w:rPr>
                <w:rFonts w:ascii="Arial" w:hAnsi="Arial" w:cs="Arial"/>
                <w:i/>
              </w:rPr>
            </w:pPr>
            <w:r w:rsidRPr="00F82461">
              <w:rPr>
                <w:rFonts w:ascii="Arial" w:hAnsi="Arial" w:cs="Arial"/>
                <w:i/>
              </w:rPr>
              <w:t>Pour les personnels reconnus handicapés à 80 % (minimum)</w:t>
            </w:r>
          </w:p>
          <w:p w:rsidR="00F82461" w:rsidRPr="00F82461" w:rsidRDefault="00F82461" w:rsidP="00F82461">
            <w:pPr>
              <w:rPr>
                <w:rFonts w:ascii="Arial" w:hAnsi="Arial" w:cs="Arial"/>
                <w:i/>
              </w:rPr>
            </w:pPr>
            <w:r w:rsidRPr="00F82461">
              <w:rPr>
                <w:rFonts w:ascii="Arial" w:hAnsi="Arial" w:cs="Arial"/>
                <w:i/>
                <w:noProof/>
                <w:lang w:eastAsia="fr-FR"/>
              </w:rPr>
              <mc:AlternateContent>
                <mc:Choice Requires="wps">
                  <w:drawing>
                    <wp:anchor distT="0" distB="0" distL="114300" distR="114300" simplePos="0" relativeHeight="251659264" behindDoc="0" locked="0" layoutInCell="1" allowOverlap="1" wp14:anchorId="3F675044" wp14:editId="797F2554">
                      <wp:simplePos x="0" y="0"/>
                      <wp:positionH relativeFrom="column">
                        <wp:posOffset>-77470</wp:posOffset>
                      </wp:positionH>
                      <wp:positionV relativeFrom="paragraph">
                        <wp:posOffset>292735</wp:posOffset>
                      </wp:positionV>
                      <wp:extent cx="6409055" cy="40132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461" w:rsidRPr="00921708" w:rsidRDefault="00F82461" w:rsidP="00F82461">
                                  <w:pPr>
                                    <w:rPr>
                                      <w:rFonts w:ascii="Arial" w:hAnsi="Arial" w:cs="Arial"/>
                                    </w:rPr>
                                  </w:pPr>
                                  <w:r w:rsidRPr="00921708">
                                    <w:rPr>
                                      <w:rFonts w:ascii="Arial" w:hAnsi="Arial" w:cs="Arial"/>
                                    </w:rPr>
                                    <w:t>(*) Sous réserve d’un arrêté modificatif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675044" id="_x0000_t202" coordsize="21600,21600" o:spt="202" path="m,l,21600r21600,l21600,xe">
                      <v:stroke joinstyle="miter"/>
                      <v:path gradientshapeok="t" o:connecttype="rect"/>
                    </v:shapetype>
                    <v:shape id="Zone de texte 2" o:spid="_x0000_s1026" type="#_x0000_t202" style="position:absolute;margin-left:-6.1pt;margin-top:23.05pt;width:504.65pt;height:3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OFhwIAABQFAAAOAAAAZHJzL2Uyb0RvYy54bWysVNuO0zAQfUfiHyy/d3Mh7TbRpqu9EIS0&#10;XKSFF95c22ksHNvYbpMF8e+MnbZbFpAQIg+O7Rkfz8w544vLsZdox60TWtU4O0sx4opqJtSmxh8/&#10;NLMlRs4TxYjUitf4gTt8uXr+7GIwFc91pyXjFgGIctVgatx5b6okcbTjPXFn2nAFxlbbnnhY2k3C&#10;LBkAvZdJnqaLZNCWGaspdw52bycjXkX8tuXUv2tbxz2SNYbYfBxtHNdhTFYXpNpYYjpB92GQf4ii&#10;J0LBpUeoW+IJ2lrxC1QvqNVOt/6M6j7RbSsojzlANln6JJv7jhgec4HiOHMsk/t/sPTt7r1FgtV4&#10;jpEiPVD0CYhCjCPPR89RHko0GFeB570BXz9e6xGojuk6c6fpZ4eUvumI2vAra/XQccIgxCycTE6O&#10;TjgugKyHN5rBXWTrdQQaW9uH+kFFEKADVQ9HeiAORGFzUaRlOoc4KdiKNHuRR/4SUh1OG+v8K657&#10;FCY1tkB/RCe7O+dDNKQ6uITLnJaCNULKuLCb9Y20aEdAKk38YgJP3KQKzkqHYxPitANBwh3BFsKN&#10;1H8rs7xIr/Ny1iyW57OiKeaz8jxdztKsvC4XaVEWt833EGBWVJ1gjKs7AbWfugE2/47mfUNMAopC&#10;REONy3k+nyj6Y5Jp/H6XZC88dKUUfY2XRydSBWJfKgZpk8oTIad58nP4scpQg8M/ViXKIDA/acCP&#10;6xFQgjbWmj2AIKwGvoB1eEpg0mn7FaMB2rLG7suWWI6RfK1AVGVWFKGP46KYn4MEkD21rE8tRFGA&#10;qrHHaJre+Kn3t8aKTQc3HWR8BUJsRNTIY1R7+ULrxWT2z0To7dN19Hp8zFY/AAAA//8DAFBLAwQU&#10;AAYACAAAACEAxJIsc98AAAAKAQAADwAAAGRycy9kb3ducmV2LnhtbEyPwU7DMAyG70i8Q2Qkblva&#10;AoOWptPExIUDEgNpO2ZN2lQkTpVkXXl7zIndbPnT7++v17OzbNIhDh4F5MsMmMbWqwF7AV+fr4sn&#10;YDFJVNJ61AJ+dIR1c31Vy0r5M37oaZd6RiEYKynApDRWnMfWaCfj0o8a6db54GSiNfRcBXmmcGd5&#10;kWUr7uSA9MHIUb8Y3X7vTk7A3plBbcP7oVN22r51m4dxDqMQtzfz5hlY0nP6h+FPn9ShIaejP6GK&#10;zApY5EVBqID7VQ6MgLJ8pOFIZFbeAW9qflmh+QUAAP//AwBQSwECLQAUAAYACAAAACEAtoM4kv4A&#10;AADhAQAAEwAAAAAAAAAAAAAAAAAAAAAAW0NvbnRlbnRfVHlwZXNdLnhtbFBLAQItABQABgAIAAAA&#10;IQA4/SH/1gAAAJQBAAALAAAAAAAAAAAAAAAAAC8BAABfcmVscy8ucmVsc1BLAQItABQABgAIAAAA&#10;IQDhB1OFhwIAABQFAAAOAAAAAAAAAAAAAAAAAC4CAABkcnMvZTJvRG9jLnhtbFBLAQItABQABgAI&#10;AAAAIQDEkixz3wAAAAoBAAAPAAAAAAAAAAAAAAAAAOEEAABkcnMvZG93bnJldi54bWxQSwUGAAAA&#10;AAQABADzAAAA7QUAAAAA&#10;" stroked="f">
                      <v:textbox style="mso-fit-shape-to-text:t">
                        <w:txbxContent>
                          <w:p w:rsidR="00F82461" w:rsidRPr="00921708" w:rsidRDefault="00F82461" w:rsidP="00F82461">
                            <w:pPr>
                              <w:rPr>
                                <w:rFonts w:ascii="Arial" w:hAnsi="Arial" w:cs="Arial"/>
                              </w:rPr>
                            </w:pPr>
                            <w:r w:rsidRPr="00921708">
                              <w:rPr>
                                <w:rFonts w:ascii="Arial" w:hAnsi="Arial" w:cs="Arial"/>
                              </w:rPr>
                              <w:t>(*) Sous réserve d’un arrêté modificatif</w:t>
                            </w:r>
                          </w:p>
                        </w:txbxContent>
                      </v:textbox>
                    </v:shape>
                  </w:pict>
                </mc:Fallback>
              </mc:AlternateContent>
            </w:r>
          </w:p>
        </w:tc>
        <w:tc>
          <w:tcPr>
            <w:tcW w:w="2495" w:type="pct"/>
            <w:shd w:val="clear" w:color="auto" w:fill="auto"/>
            <w:vAlign w:val="center"/>
          </w:tcPr>
          <w:p w:rsidR="00F82461" w:rsidRPr="00F82461" w:rsidRDefault="00F82461" w:rsidP="00F82461">
            <w:pPr>
              <w:rPr>
                <w:rFonts w:ascii="Arial" w:hAnsi="Arial" w:cs="Arial"/>
                <w:i/>
              </w:rPr>
            </w:pPr>
            <w:r w:rsidRPr="00F82461">
              <w:rPr>
                <w:rFonts w:ascii="Arial" w:hAnsi="Arial" w:cs="Arial"/>
                <w:i/>
              </w:rPr>
              <w:t>11,10 % quelle que soit la quotité de temps travail autorisée</w:t>
            </w:r>
          </w:p>
        </w:tc>
      </w:tr>
    </w:tbl>
    <w:p w:rsidR="00F82461" w:rsidRDefault="00F82461" w:rsidP="00F82461">
      <w:pPr>
        <w:keepNext/>
        <w:keepLines/>
        <w:tabs>
          <w:tab w:val="left" w:pos="862"/>
          <w:tab w:val="left" w:pos="1441"/>
          <w:tab w:val="left" w:pos="2881"/>
          <w:tab w:val="left" w:pos="8505"/>
        </w:tabs>
        <w:jc w:val="both"/>
        <w:rPr>
          <w:rFonts w:ascii="Arial" w:hAnsi="Arial" w:cs="Arial"/>
          <w:b/>
        </w:rPr>
      </w:pPr>
    </w:p>
    <w:p w:rsidR="00F82461" w:rsidRDefault="00F82461" w:rsidP="00F82461">
      <w:pPr>
        <w:keepNext/>
        <w:keepLines/>
        <w:tabs>
          <w:tab w:val="left" w:pos="862"/>
          <w:tab w:val="left" w:pos="1441"/>
          <w:tab w:val="left" w:pos="2881"/>
          <w:tab w:val="left" w:pos="8505"/>
        </w:tabs>
        <w:ind w:left="284"/>
        <w:jc w:val="both"/>
        <w:rPr>
          <w:rFonts w:ascii="Arial" w:hAnsi="Arial" w:cs="Arial"/>
          <w:b/>
        </w:rPr>
      </w:pPr>
    </w:p>
    <w:p w:rsidR="00957ACE" w:rsidRDefault="00957ACE" w:rsidP="00F82461">
      <w:pPr>
        <w:keepNext/>
        <w:keepLines/>
        <w:tabs>
          <w:tab w:val="left" w:pos="862"/>
          <w:tab w:val="left" w:pos="1441"/>
          <w:tab w:val="left" w:pos="2881"/>
          <w:tab w:val="left" w:pos="8505"/>
        </w:tabs>
        <w:ind w:left="284"/>
        <w:jc w:val="both"/>
        <w:rPr>
          <w:rFonts w:ascii="Arial" w:hAnsi="Arial" w:cs="Arial"/>
          <w:b/>
        </w:rPr>
      </w:pPr>
    </w:p>
    <w:p w:rsidR="00957ACE" w:rsidRDefault="00957ACE" w:rsidP="00F82461">
      <w:pPr>
        <w:keepNext/>
        <w:keepLines/>
        <w:tabs>
          <w:tab w:val="left" w:pos="862"/>
          <w:tab w:val="left" w:pos="1441"/>
          <w:tab w:val="left" w:pos="2881"/>
          <w:tab w:val="left" w:pos="8505"/>
        </w:tabs>
        <w:ind w:left="284"/>
        <w:jc w:val="both"/>
        <w:rPr>
          <w:rFonts w:ascii="Arial" w:hAnsi="Arial" w:cs="Arial"/>
          <w:b/>
        </w:rPr>
      </w:pPr>
    </w:p>
    <w:p w:rsidR="00F82461" w:rsidRPr="007F2661" w:rsidRDefault="00F82461" w:rsidP="00F82461">
      <w:pPr>
        <w:keepNext/>
        <w:keepLines/>
        <w:tabs>
          <w:tab w:val="left" w:pos="862"/>
          <w:tab w:val="left" w:pos="1441"/>
          <w:tab w:val="left" w:pos="2881"/>
          <w:tab w:val="left" w:pos="8505"/>
        </w:tabs>
        <w:ind w:left="284"/>
        <w:jc w:val="both"/>
        <w:rPr>
          <w:rFonts w:ascii="Arial" w:hAnsi="Arial" w:cs="Arial"/>
        </w:rPr>
      </w:pPr>
      <w:r w:rsidRPr="007F2661">
        <w:rPr>
          <w:rFonts w:ascii="Arial" w:hAnsi="Arial" w:cs="Arial"/>
          <w:b/>
        </w:rPr>
        <w:t>Ces pourcentages de surcotisation sont appliqués sur la base d’une rémunération à temps complet</w:t>
      </w:r>
      <w:r w:rsidRPr="007F2661">
        <w:rPr>
          <w:rFonts w:ascii="Arial" w:hAnsi="Arial" w:cs="Arial"/>
        </w:rPr>
        <w:t xml:space="preserve">. </w:t>
      </w: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Default="00F82461" w:rsidP="00F82461">
      <w:pPr>
        <w:keepNext/>
        <w:keepLines/>
        <w:tabs>
          <w:tab w:val="left" w:pos="862"/>
          <w:tab w:val="left" w:pos="1441"/>
          <w:tab w:val="left" w:pos="2881"/>
          <w:tab w:val="left" w:pos="8505"/>
        </w:tabs>
        <w:ind w:left="284"/>
        <w:rPr>
          <w:rFonts w:ascii="Arial" w:hAnsi="Arial" w:cs="Arial"/>
          <w:i/>
        </w:rPr>
      </w:pPr>
      <w:r w:rsidRPr="00495C2F">
        <w:rPr>
          <w:rFonts w:ascii="Arial" w:hAnsi="Arial" w:cs="Arial"/>
          <w:i/>
          <w:u w:val="single"/>
        </w:rPr>
        <w:t>Exemple établi sur la base des montants en vigueur au 1</w:t>
      </w:r>
      <w:r w:rsidRPr="00495C2F">
        <w:rPr>
          <w:rFonts w:ascii="Arial" w:hAnsi="Arial" w:cs="Arial"/>
          <w:i/>
          <w:u w:val="single"/>
          <w:vertAlign w:val="superscript"/>
        </w:rPr>
        <w:t>er</w:t>
      </w:r>
      <w:r w:rsidRPr="00495C2F">
        <w:rPr>
          <w:rFonts w:ascii="Arial" w:hAnsi="Arial" w:cs="Arial"/>
          <w:i/>
          <w:u w:val="single"/>
        </w:rPr>
        <w:t xml:space="preserve"> septembre 2020</w:t>
      </w:r>
      <w:r w:rsidRPr="007F2661">
        <w:rPr>
          <w:rFonts w:ascii="Arial" w:hAnsi="Arial" w:cs="Arial"/>
        </w:rPr>
        <w:t> :</w:t>
      </w:r>
      <w:r w:rsidRPr="00495C2F">
        <w:rPr>
          <w:rFonts w:ascii="Arial" w:hAnsi="Arial" w:cs="Arial"/>
          <w:i/>
        </w:rPr>
        <w:t xml:space="preserve"> </w:t>
      </w:r>
    </w:p>
    <w:p w:rsidR="00F82461" w:rsidRDefault="00F82461" w:rsidP="00F82461">
      <w:pPr>
        <w:keepNext/>
        <w:keepLines/>
        <w:tabs>
          <w:tab w:val="left" w:pos="862"/>
          <w:tab w:val="left" w:pos="1441"/>
          <w:tab w:val="left" w:pos="2881"/>
          <w:tab w:val="left" w:pos="8505"/>
        </w:tabs>
        <w:ind w:left="284"/>
        <w:rPr>
          <w:rFonts w:ascii="Arial" w:hAnsi="Arial" w:cs="Arial"/>
          <w:i/>
        </w:rPr>
      </w:pPr>
    </w:p>
    <w:p w:rsidR="00F82461" w:rsidRPr="007F2661" w:rsidRDefault="00F82461" w:rsidP="00F82461">
      <w:pPr>
        <w:keepNext/>
        <w:keepLines/>
        <w:tabs>
          <w:tab w:val="left" w:pos="862"/>
          <w:tab w:val="left" w:pos="1441"/>
          <w:tab w:val="left" w:pos="2881"/>
          <w:tab w:val="left" w:pos="8505"/>
        </w:tabs>
        <w:ind w:left="284"/>
        <w:rPr>
          <w:rFonts w:ascii="Arial" w:hAnsi="Arial" w:cs="Arial"/>
          <w:i/>
        </w:rPr>
      </w:pPr>
      <w:r>
        <w:rPr>
          <w:rFonts w:ascii="Arial" w:hAnsi="Arial" w:cs="Arial"/>
          <w:i/>
        </w:rPr>
        <w:t>U</w:t>
      </w:r>
      <w:r w:rsidRPr="00495C2F">
        <w:rPr>
          <w:rFonts w:ascii="Arial" w:hAnsi="Arial" w:cs="Arial"/>
          <w:i/>
        </w:rPr>
        <w:t>n professeur certifié classe normale au 6</w:t>
      </w:r>
      <w:r w:rsidRPr="00495C2F">
        <w:rPr>
          <w:rFonts w:ascii="Arial" w:hAnsi="Arial" w:cs="Arial"/>
          <w:i/>
          <w:vertAlign w:val="superscript"/>
        </w:rPr>
        <w:t>e</w:t>
      </w:r>
      <w:r w:rsidRPr="00495C2F">
        <w:rPr>
          <w:rFonts w:ascii="Arial" w:hAnsi="Arial" w:cs="Arial"/>
          <w:i/>
        </w:rPr>
        <w:t xml:space="preserve"> échelon et rémunéré à l’indice 492, sollicite un temps partiel à 50%. Son traitement brut à temps complet équivaut à 2</w:t>
      </w:r>
      <w:r>
        <w:rPr>
          <w:rFonts w:ascii="Arial" w:hAnsi="Arial" w:cs="Arial"/>
          <w:i/>
        </w:rPr>
        <w:t> 305,</w:t>
      </w:r>
      <w:r w:rsidRPr="00495C2F">
        <w:rPr>
          <w:rFonts w:ascii="Arial" w:hAnsi="Arial" w:cs="Arial"/>
          <w:i/>
        </w:rPr>
        <w:t xml:space="preserve">51 €. Le taux de surcotisation s’appliquera donc sur cette base : à savoir 22.05% du montant de 2 305.51 €, soit 508.36 € (au lieu de 127.95 € si l’agent choisit de ne pas </w:t>
      </w:r>
      <w:proofErr w:type="spellStart"/>
      <w:r w:rsidRPr="00495C2F">
        <w:rPr>
          <w:rFonts w:ascii="Arial" w:hAnsi="Arial" w:cs="Arial"/>
          <w:i/>
        </w:rPr>
        <w:t>surcotiser</w:t>
      </w:r>
      <w:proofErr w:type="spellEnd"/>
      <w:r w:rsidRPr="00495C2F">
        <w:rPr>
          <w:rFonts w:ascii="Arial" w:hAnsi="Arial" w:cs="Arial"/>
          <w:i/>
        </w:rPr>
        <w:t>)</w:t>
      </w:r>
      <w:r>
        <w:rPr>
          <w:rFonts w:ascii="Arial" w:hAnsi="Arial" w:cs="Arial"/>
          <w:i/>
        </w:rPr>
        <w:t>.</w:t>
      </w: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Pr="007F2661" w:rsidRDefault="00F82461" w:rsidP="00F82461">
      <w:pPr>
        <w:keepNext/>
        <w:keepLines/>
        <w:tabs>
          <w:tab w:val="left" w:pos="862"/>
          <w:tab w:val="left" w:pos="1441"/>
          <w:tab w:val="left" w:pos="2881"/>
          <w:tab w:val="left" w:pos="8505"/>
        </w:tabs>
        <w:ind w:left="284"/>
        <w:jc w:val="both"/>
        <w:rPr>
          <w:rFonts w:ascii="Arial" w:hAnsi="Arial" w:cs="Arial"/>
          <w:bCs/>
          <w:iCs/>
        </w:rPr>
      </w:pPr>
      <w:r w:rsidRPr="007F2661">
        <w:rPr>
          <w:rFonts w:ascii="Arial" w:hAnsi="Arial" w:cs="Arial"/>
          <w:bCs/>
          <w:iCs/>
        </w:rPr>
        <w:t>Un courrier précisant le montant de la surcotisation ainsi qu’un coupon réponse d’acceptation ou de refus sera adressé aux agents souhaitant bénéficier de cette disposition. Dès lors que cette option est acceptée, la surcotisation ne peut plus être ni modifiée ni annulée avant la fin de la période d’exercice à temps partiel.</w:t>
      </w: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rPr>
      </w:pPr>
      <w:r w:rsidRPr="00495C2F">
        <w:rPr>
          <w:rFonts w:ascii="Arial" w:hAnsi="Arial" w:cs="Arial"/>
        </w:rPr>
        <w:t xml:space="preserve">Le temps partiel </w:t>
      </w:r>
      <w:r w:rsidRPr="00495C2F">
        <w:rPr>
          <w:rFonts w:ascii="Arial" w:hAnsi="Arial" w:cs="Arial"/>
          <w:b/>
        </w:rPr>
        <w:t>de droit pour élever un enfant né ou adopté à partir</w:t>
      </w:r>
      <w:r w:rsidRPr="00495C2F">
        <w:rPr>
          <w:rFonts w:ascii="Arial" w:hAnsi="Arial" w:cs="Arial"/>
          <w:b/>
          <w:color w:val="FF0000"/>
        </w:rPr>
        <w:t xml:space="preserve"> </w:t>
      </w:r>
      <w:r w:rsidRPr="00495C2F">
        <w:rPr>
          <w:rFonts w:ascii="Arial" w:hAnsi="Arial" w:cs="Arial"/>
          <w:b/>
        </w:rPr>
        <w:t>du 1er Janvier 2004,</w:t>
      </w:r>
      <w:r w:rsidRPr="00495C2F">
        <w:rPr>
          <w:rFonts w:ascii="Arial" w:hAnsi="Arial" w:cs="Arial"/>
        </w:rPr>
        <w:t xml:space="preserve"> est comptabilisé à temps plein, et à titre gratuit (sans surcotisation) pour la liquidation de la retraite jusqu’aux 3 ans de l’enfant dans la limite des plafonds indiqués ci-dessous.</w:t>
      </w: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rPr>
      </w:pP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sz w:val="16"/>
          <w:szCs w:val="16"/>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29"/>
      </w:tblGrid>
      <w:tr w:rsidR="00F82461" w:rsidRPr="00F470A4" w:rsidTr="00E670C5">
        <w:tc>
          <w:tcPr>
            <w:tcW w:w="3118"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Réduction d’activité pour l’éducation d’un enfant né ou adopté à partir du 1</w:t>
            </w:r>
            <w:r w:rsidRPr="00F470A4">
              <w:rPr>
                <w:rFonts w:ascii="Arial" w:hAnsi="Arial" w:cs="Arial"/>
                <w:sz w:val="18"/>
                <w:vertAlign w:val="superscript"/>
              </w:rPr>
              <w:t>er</w:t>
            </w:r>
            <w:r w:rsidRPr="00F470A4">
              <w:rPr>
                <w:rFonts w:ascii="Arial" w:hAnsi="Arial" w:cs="Arial"/>
                <w:sz w:val="18"/>
              </w:rPr>
              <w:t xml:space="preserve"> janvier 2004  jusqu’aux 3 ans de l’enfant</w:t>
            </w:r>
          </w:p>
        </w:tc>
        <w:tc>
          <w:tcPr>
            <w:tcW w:w="5529" w:type="dxa"/>
          </w:tcPr>
          <w:p w:rsidR="00F82461" w:rsidRPr="00F470A4" w:rsidRDefault="00F82461" w:rsidP="00E670C5">
            <w:pPr>
              <w:keepNext/>
              <w:keepLines/>
              <w:tabs>
                <w:tab w:val="left" w:pos="862"/>
                <w:tab w:val="left" w:pos="1441"/>
                <w:tab w:val="left" w:pos="2881"/>
                <w:tab w:val="left" w:pos="8505"/>
              </w:tabs>
              <w:jc w:val="center"/>
              <w:rPr>
                <w:rFonts w:ascii="Arial" w:hAnsi="Arial" w:cs="Arial"/>
              </w:rPr>
            </w:pPr>
            <w:r w:rsidRPr="00F470A4">
              <w:rPr>
                <w:rFonts w:ascii="Arial" w:hAnsi="Arial" w:cs="Arial"/>
                <w:sz w:val="18"/>
              </w:rPr>
              <w:t>Durée maximale ne comportant pas l’accomplissement de services effectifs et pouvant être prise en compte dans la constitution du droit à pension</w:t>
            </w:r>
          </w:p>
        </w:tc>
      </w:tr>
      <w:tr w:rsidR="00F82461" w:rsidRPr="00F470A4" w:rsidTr="00E670C5">
        <w:trPr>
          <w:cantSplit/>
        </w:trPr>
        <w:tc>
          <w:tcPr>
            <w:tcW w:w="3118"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à  50 %</w:t>
            </w:r>
          </w:p>
        </w:tc>
        <w:tc>
          <w:tcPr>
            <w:tcW w:w="5529"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 xml:space="preserve">6 trimestres soit 18 mois </w:t>
            </w:r>
          </w:p>
        </w:tc>
      </w:tr>
      <w:tr w:rsidR="00F82461" w:rsidRPr="00F470A4" w:rsidTr="00E670C5">
        <w:trPr>
          <w:cantSplit/>
        </w:trPr>
        <w:tc>
          <w:tcPr>
            <w:tcW w:w="3118"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à 60 %</w:t>
            </w:r>
          </w:p>
        </w:tc>
        <w:tc>
          <w:tcPr>
            <w:tcW w:w="5529"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4,8 trimestres, soit 1 an, 2 mois et 12 jours</w:t>
            </w:r>
          </w:p>
        </w:tc>
      </w:tr>
      <w:tr w:rsidR="00F82461" w:rsidRPr="00F470A4" w:rsidTr="00E670C5">
        <w:trPr>
          <w:cantSplit/>
        </w:trPr>
        <w:tc>
          <w:tcPr>
            <w:tcW w:w="3118"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à  70 %</w:t>
            </w:r>
          </w:p>
        </w:tc>
        <w:tc>
          <w:tcPr>
            <w:tcW w:w="5529"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3,6 trimestres, soit 10 mois et 24 jours</w:t>
            </w:r>
          </w:p>
        </w:tc>
      </w:tr>
      <w:tr w:rsidR="00F82461" w:rsidRPr="00495C2F" w:rsidTr="00E670C5">
        <w:trPr>
          <w:cantSplit/>
        </w:trPr>
        <w:tc>
          <w:tcPr>
            <w:tcW w:w="3118"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à  80 %</w:t>
            </w:r>
          </w:p>
        </w:tc>
        <w:tc>
          <w:tcPr>
            <w:tcW w:w="5529" w:type="dxa"/>
          </w:tcPr>
          <w:p w:rsidR="00F82461" w:rsidRPr="00F470A4" w:rsidRDefault="00F82461" w:rsidP="00E670C5">
            <w:pPr>
              <w:keepNext/>
              <w:keepLines/>
              <w:tabs>
                <w:tab w:val="left" w:pos="862"/>
                <w:tab w:val="left" w:pos="1441"/>
                <w:tab w:val="left" w:pos="2881"/>
                <w:tab w:val="left" w:pos="8505"/>
              </w:tabs>
              <w:jc w:val="center"/>
              <w:rPr>
                <w:rFonts w:ascii="Arial" w:hAnsi="Arial" w:cs="Arial"/>
                <w:sz w:val="18"/>
              </w:rPr>
            </w:pPr>
            <w:r w:rsidRPr="00F470A4">
              <w:rPr>
                <w:rFonts w:ascii="Arial" w:hAnsi="Arial" w:cs="Arial"/>
                <w:sz w:val="18"/>
              </w:rPr>
              <w:t>2,4 trimestres, soit 7 mois et 6 jours</w:t>
            </w:r>
          </w:p>
        </w:tc>
      </w:tr>
    </w:tbl>
    <w:p w:rsidR="00F82461" w:rsidRPr="00495C2F"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495C2F"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495C2F"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495C2F" w:rsidRDefault="00F82461" w:rsidP="00F82461">
      <w:pPr>
        <w:keepNext/>
        <w:keepLines/>
        <w:tabs>
          <w:tab w:val="left" w:pos="862"/>
          <w:tab w:val="left" w:pos="1441"/>
          <w:tab w:val="left" w:pos="2881"/>
          <w:tab w:val="left" w:pos="8505"/>
        </w:tabs>
        <w:jc w:val="both"/>
        <w:rPr>
          <w:rFonts w:ascii="Arial" w:hAnsi="Arial" w:cs="Arial"/>
          <w:sz w:val="16"/>
          <w:szCs w:val="16"/>
        </w:rPr>
      </w:pPr>
    </w:p>
    <w:p w:rsidR="00F82461" w:rsidRPr="00957ACE" w:rsidRDefault="00157173" w:rsidP="00F82461">
      <w:pPr>
        <w:pStyle w:val="Paragraphedeliste"/>
        <w:keepNext/>
        <w:keepLines/>
        <w:numPr>
          <w:ilvl w:val="0"/>
          <w:numId w:val="9"/>
        </w:numPr>
        <w:tabs>
          <w:tab w:val="left" w:pos="862"/>
          <w:tab w:val="left" w:pos="1441"/>
          <w:tab w:val="left" w:pos="2881"/>
          <w:tab w:val="left" w:pos="8505"/>
        </w:tabs>
        <w:jc w:val="both"/>
        <w:rPr>
          <w:rFonts w:ascii="Arial" w:hAnsi="Arial" w:cs="Arial"/>
          <w:b/>
          <w:sz w:val="24"/>
          <w:szCs w:val="24"/>
          <w:u w:val="single"/>
        </w:rPr>
      </w:pPr>
      <w:r w:rsidRPr="00957ACE">
        <w:rPr>
          <w:rFonts w:ascii="Arial" w:hAnsi="Arial" w:cs="Arial"/>
          <w:b/>
          <w:sz w:val="24"/>
          <w:szCs w:val="24"/>
          <w:u w:val="single"/>
        </w:rPr>
        <w:t>Le retour à temps complet</w:t>
      </w:r>
    </w:p>
    <w:p w:rsidR="00F82461" w:rsidRPr="00495C2F" w:rsidRDefault="00F82461" w:rsidP="00F82461">
      <w:pPr>
        <w:keepNext/>
        <w:keepLines/>
        <w:tabs>
          <w:tab w:val="left" w:pos="862"/>
          <w:tab w:val="left" w:pos="1441"/>
          <w:tab w:val="left" w:pos="2881"/>
          <w:tab w:val="left" w:pos="8505"/>
        </w:tabs>
        <w:ind w:left="284"/>
        <w:jc w:val="both"/>
        <w:rPr>
          <w:rFonts w:ascii="Arial" w:hAnsi="Arial" w:cs="Arial"/>
          <w:sz w:val="16"/>
          <w:szCs w:val="16"/>
        </w:rPr>
      </w:pPr>
    </w:p>
    <w:p w:rsidR="00F82461" w:rsidRDefault="00F82461" w:rsidP="00F82461">
      <w:pPr>
        <w:keepNext/>
        <w:keepLines/>
        <w:tabs>
          <w:tab w:val="left" w:pos="862"/>
          <w:tab w:val="left" w:pos="1441"/>
          <w:tab w:val="left" w:pos="2881"/>
          <w:tab w:val="left" w:pos="8505"/>
        </w:tabs>
        <w:ind w:left="284"/>
        <w:jc w:val="both"/>
        <w:rPr>
          <w:rFonts w:ascii="Arial" w:hAnsi="Arial" w:cs="Arial"/>
        </w:rPr>
      </w:pPr>
      <w:r w:rsidRPr="00F470A4">
        <w:rPr>
          <w:rFonts w:ascii="Arial" w:hAnsi="Arial" w:cs="Arial"/>
        </w:rPr>
        <w:t>Il appartient à tout agent souhaitant réintégrer ses fonctions à temps complet, à compter du 1</w:t>
      </w:r>
      <w:r w:rsidRPr="00F470A4">
        <w:rPr>
          <w:rFonts w:ascii="Arial" w:hAnsi="Arial" w:cs="Arial"/>
          <w:vertAlign w:val="superscript"/>
        </w:rPr>
        <w:t>er</w:t>
      </w:r>
      <w:r w:rsidRPr="00F470A4">
        <w:rPr>
          <w:rFonts w:ascii="Arial" w:hAnsi="Arial" w:cs="Arial"/>
        </w:rPr>
        <w:t xml:space="preserve"> septembre 2021, d’en faire la demande sous couvert de son supérieur hiérarchique et de faire parvenir le document au service gestionnaire concerné.</w:t>
      </w:r>
    </w:p>
    <w:p w:rsidR="00F82461" w:rsidRDefault="00F82461">
      <w:pPr>
        <w:rPr>
          <w:rFonts w:ascii="Arial" w:hAnsi="Arial" w:cs="Arial"/>
          <w:i/>
        </w:rPr>
      </w:pPr>
    </w:p>
    <w:p w:rsidR="00F470A4" w:rsidRPr="00F470A4" w:rsidRDefault="00F470A4" w:rsidP="009B7BA8">
      <w:pPr>
        <w:keepNext/>
        <w:keepLines/>
        <w:tabs>
          <w:tab w:val="left" w:pos="862"/>
          <w:tab w:val="left" w:pos="1441"/>
          <w:tab w:val="left" w:pos="2881"/>
          <w:tab w:val="left" w:pos="8505"/>
        </w:tabs>
        <w:jc w:val="both"/>
        <w:rPr>
          <w:rFonts w:ascii="Arial" w:hAnsi="Arial" w:cs="Arial"/>
        </w:rPr>
      </w:pPr>
    </w:p>
    <w:sectPr w:rsidR="00F470A4" w:rsidRPr="00F470A4" w:rsidSect="00957ACE">
      <w:footerReference w:type="default" r:id="rId7"/>
      <w:headerReference w:type="first" r:id="rId8"/>
      <w:pgSz w:w="11907" w:h="16840"/>
      <w:pgMar w:top="993" w:right="567" w:bottom="426"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07" w:rsidRDefault="00A01107">
      <w:r>
        <w:separator/>
      </w:r>
    </w:p>
  </w:endnote>
  <w:endnote w:type="continuationSeparator" w:id="0">
    <w:p w:rsidR="00A01107" w:rsidRDefault="00A0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3624"/>
      <w:docPartObj>
        <w:docPartGallery w:val="Page Numbers (Bottom of Page)"/>
        <w:docPartUnique/>
      </w:docPartObj>
    </w:sdtPr>
    <w:sdtEndPr/>
    <w:sdtContent>
      <w:sdt>
        <w:sdtPr>
          <w:id w:val="-1769616900"/>
          <w:docPartObj>
            <w:docPartGallery w:val="Page Numbers (Top of Page)"/>
            <w:docPartUnique/>
          </w:docPartObj>
        </w:sdtPr>
        <w:sdtEndPr/>
        <w:sdtContent>
          <w:p w:rsidR="00AD6498" w:rsidRDefault="00AD649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04046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040468">
              <w:rPr>
                <w:b/>
                <w:bCs/>
                <w:noProof/>
              </w:rPr>
              <w:t>4</w:t>
            </w:r>
            <w:r>
              <w:rPr>
                <w:b/>
                <w:bCs/>
                <w:sz w:val="24"/>
                <w:szCs w:val="24"/>
              </w:rPr>
              <w:fldChar w:fldCharType="end"/>
            </w:r>
          </w:p>
        </w:sdtContent>
      </w:sdt>
    </w:sdtContent>
  </w:sdt>
  <w:p w:rsidR="00AD6498" w:rsidRDefault="00AD64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07" w:rsidRDefault="00A01107">
      <w:r>
        <w:separator/>
      </w:r>
    </w:p>
  </w:footnote>
  <w:footnote w:type="continuationSeparator" w:id="0">
    <w:p w:rsidR="00A01107" w:rsidRDefault="00A0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498" w:rsidRDefault="00157173" w:rsidP="00157173">
    <w:pPr>
      <w:pStyle w:val="En-tte"/>
      <w:spacing w:before="100" w:beforeAutospacing="1"/>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-198120</wp:posOffset>
              </wp:positionV>
              <wp:extent cx="2360930" cy="1404620"/>
              <wp:effectExtent l="0" t="0" r="2603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57173" w:rsidRDefault="00157173" w:rsidP="00157173">
                          <w:pPr>
                            <w:jc w:val="right"/>
                          </w:pPr>
                          <w:r w:rsidRPr="00157173">
                            <w:t>ANNEXE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4.7pt;margin-top:-15.6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pR/3ldwAAAAIAQAADwAAAGRycy9k&#10;b3ducmV2LnhtbEyPwU7DMBBE70j8g7VIXFBrp5UIDXEqhFRuCFEQ5228jaPGdmS7afh7lhMcVzOa&#10;fa/ezm4QE8XUB6+hWCoQ5Ntget9p+PzYLR5ApIze4BA8afimBNvm+qrGyoSLf6dpnzvBIz5VqMHm&#10;PFZSptaSw7QMI3nOjiE6zHzGTpqIFx53g1wpdS8d9p4/WBzp2VJ72p+dBjpNBYbdy6u9e+ujGWzp&#10;uq9S69ub+ekRRKY5/5XhF5/RoWGmQzh7k8SggUWyhsW6WIHgeF0WbHLg3kYpkE0t/ws0PwAAAP//&#10;AwBQSwECLQAUAAYACAAAACEAtoM4kv4AAADhAQAAEwAAAAAAAAAAAAAAAAAAAAAAW0NvbnRlbnRf&#10;VHlwZXNdLnhtbFBLAQItABQABgAIAAAAIQA4/SH/1gAAAJQBAAALAAAAAAAAAAAAAAAAAC8BAABf&#10;cmVscy8ucmVsc1BLAQItABQABgAIAAAAIQC5ivd+MAIAAEsEAAAOAAAAAAAAAAAAAAAAAC4CAABk&#10;cnMvZTJvRG9jLnhtbFBLAQItABQABgAIAAAAIQClH/eV3AAAAAgBAAAPAAAAAAAAAAAAAAAAAIoE&#10;AABkcnMvZG93bnJldi54bWxQSwUGAAAAAAQABADzAAAAkwUAAAAA&#10;" strokecolor="white [3212]">
              <v:textbox style="mso-fit-shape-to-text:t">
                <w:txbxContent>
                  <w:p w:rsidR="00157173" w:rsidRDefault="00157173" w:rsidP="00157173">
                    <w:pPr>
                      <w:jc w:val="right"/>
                    </w:pPr>
                    <w:r w:rsidRPr="00157173">
                      <w:t>ANNEXE 1</w:t>
                    </w:r>
                  </w:p>
                </w:txbxContent>
              </v:textbox>
              <w10:wrap type="square" anchorx="margin"/>
            </v:shape>
          </w:pict>
        </mc:Fallback>
      </mc:AlternateContent>
    </w:r>
    <w:r w:rsidR="00AD6498" w:rsidRPr="00F771AA">
      <w:rPr>
        <w:noProof/>
      </w:rPr>
      <w:drawing>
        <wp:inline distT="0" distB="0" distL="0" distR="0">
          <wp:extent cx="1476375" cy="11430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143000"/>
                  </a:xfrm>
                  <a:prstGeom prst="rect">
                    <a:avLst/>
                  </a:prstGeom>
                  <a:noFill/>
                  <a:ln>
                    <a:noFill/>
                  </a:ln>
                </pic:spPr>
              </pic:pic>
            </a:graphicData>
          </a:graphic>
        </wp:inline>
      </w:drawing>
    </w:r>
    <w:r w:rsidR="00AD6498">
      <w:tab/>
    </w:r>
    <w:r w:rsidR="00AD649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3F3"/>
    <w:multiLevelType w:val="hybridMultilevel"/>
    <w:tmpl w:val="5060C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96F4A"/>
    <w:multiLevelType w:val="hybridMultilevel"/>
    <w:tmpl w:val="D1868872"/>
    <w:lvl w:ilvl="0" w:tplc="0C7C7640">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D6F4A"/>
    <w:multiLevelType w:val="hybridMultilevel"/>
    <w:tmpl w:val="C02CCC3C"/>
    <w:lvl w:ilvl="0" w:tplc="C966FDE2">
      <w:start w:val="1"/>
      <w:numFmt w:val="upperRoman"/>
      <w:lvlText w:val="%1."/>
      <w:lvlJc w:val="left"/>
      <w:pPr>
        <w:ind w:left="1574" w:hanging="720"/>
      </w:pPr>
      <w:rPr>
        <w:rFonts w:hint="default"/>
        <w:b/>
        <w:sz w:val="24"/>
      </w:rPr>
    </w:lvl>
    <w:lvl w:ilvl="1" w:tplc="040C0019" w:tentative="1">
      <w:start w:val="1"/>
      <w:numFmt w:val="lowerLetter"/>
      <w:lvlText w:val="%2."/>
      <w:lvlJc w:val="left"/>
      <w:pPr>
        <w:ind w:left="1934" w:hanging="360"/>
      </w:pPr>
    </w:lvl>
    <w:lvl w:ilvl="2" w:tplc="040C001B" w:tentative="1">
      <w:start w:val="1"/>
      <w:numFmt w:val="lowerRoman"/>
      <w:lvlText w:val="%3."/>
      <w:lvlJc w:val="right"/>
      <w:pPr>
        <w:ind w:left="2654" w:hanging="180"/>
      </w:pPr>
    </w:lvl>
    <w:lvl w:ilvl="3" w:tplc="040C000F" w:tentative="1">
      <w:start w:val="1"/>
      <w:numFmt w:val="decimal"/>
      <w:lvlText w:val="%4."/>
      <w:lvlJc w:val="left"/>
      <w:pPr>
        <w:ind w:left="3374" w:hanging="360"/>
      </w:pPr>
    </w:lvl>
    <w:lvl w:ilvl="4" w:tplc="040C0019" w:tentative="1">
      <w:start w:val="1"/>
      <w:numFmt w:val="lowerLetter"/>
      <w:lvlText w:val="%5."/>
      <w:lvlJc w:val="left"/>
      <w:pPr>
        <w:ind w:left="4094" w:hanging="360"/>
      </w:pPr>
    </w:lvl>
    <w:lvl w:ilvl="5" w:tplc="040C001B" w:tentative="1">
      <w:start w:val="1"/>
      <w:numFmt w:val="lowerRoman"/>
      <w:lvlText w:val="%6."/>
      <w:lvlJc w:val="right"/>
      <w:pPr>
        <w:ind w:left="4814" w:hanging="180"/>
      </w:pPr>
    </w:lvl>
    <w:lvl w:ilvl="6" w:tplc="040C000F" w:tentative="1">
      <w:start w:val="1"/>
      <w:numFmt w:val="decimal"/>
      <w:lvlText w:val="%7."/>
      <w:lvlJc w:val="left"/>
      <w:pPr>
        <w:ind w:left="5534" w:hanging="360"/>
      </w:pPr>
    </w:lvl>
    <w:lvl w:ilvl="7" w:tplc="040C0019" w:tentative="1">
      <w:start w:val="1"/>
      <w:numFmt w:val="lowerLetter"/>
      <w:lvlText w:val="%8."/>
      <w:lvlJc w:val="left"/>
      <w:pPr>
        <w:ind w:left="6254" w:hanging="360"/>
      </w:pPr>
    </w:lvl>
    <w:lvl w:ilvl="8" w:tplc="040C001B" w:tentative="1">
      <w:start w:val="1"/>
      <w:numFmt w:val="lowerRoman"/>
      <w:lvlText w:val="%9."/>
      <w:lvlJc w:val="right"/>
      <w:pPr>
        <w:ind w:left="6974" w:hanging="180"/>
      </w:pPr>
    </w:lvl>
  </w:abstractNum>
  <w:abstractNum w:abstractNumId="3" w15:restartNumberingAfterBreak="0">
    <w:nsid w:val="25E44EAE"/>
    <w:multiLevelType w:val="hybridMultilevel"/>
    <w:tmpl w:val="D66CAFDC"/>
    <w:lvl w:ilvl="0" w:tplc="D40C6680">
      <w:start w:val="2"/>
      <w:numFmt w:val="bullet"/>
      <w:lvlText w:val="-"/>
      <w:lvlJc w:val="left"/>
      <w:pPr>
        <w:tabs>
          <w:tab w:val="num" w:pos="644"/>
        </w:tabs>
        <w:ind w:left="644" w:hanging="360"/>
      </w:pPr>
      <w:rPr>
        <w:rFonts w:ascii="Arial Narrow" w:eastAsia="Times New Roman" w:hAnsi="Arial Narrow" w:cs="Times New Roman" w:hint="default"/>
        <w:b w:val="0"/>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CB147FC"/>
    <w:multiLevelType w:val="hybridMultilevel"/>
    <w:tmpl w:val="C8B69D8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DB422D"/>
    <w:multiLevelType w:val="hybridMultilevel"/>
    <w:tmpl w:val="0C4C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B7297"/>
    <w:multiLevelType w:val="hybridMultilevel"/>
    <w:tmpl w:val="EF24FB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3B2AF5"/>
    <w:multiLevelType w:val="hybridMultilevel"/>
    <w:tmpl w:val="AEE29026"/>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8" w15:restartNumberingAfterBreak="0">
    <w:nsid w:val="51307411"/>
    <w:multiLevelType w:val="multilevel"/>
    <w:tmpl w:val="F4C02E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sz w:val="22"/>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9" w15:restartNumberingAfterBreak="0">
    <w:nsid w:val="52C10CE6"/>
    <w:multiLevelType w:val="hybridMultilevel"/>
    <w:tmpl w:val="89180104"/>
    <w:lvl w:ilvl="0" w:tplc="259419C8">
      <w:start w:val="1"/>
      <w:numFmt w:val="upperRoman"/>
      <w:lvlText w:val="%1."/>
      <w:lvlJc w:val="left"/>
      <w:pPr>
        <w:ind w:left="1574" w:hanging="720"/>
      </w:pPr>
      <w:rPr>
        <w:rFonts w:hint="default"/>
        <w:b/>
        <w:sz w:val="24"/>
      </w:rPr>
    </w:lvl>
    <w:lvl w:ilvl="1" w:tplc="040C0019" w:tentative="1">
      <w:start w:val="1"/>
      <w:numFmt w:val="lowerLetter"/>
      <w:lvlText w:val="%2."/>
      <w:lvlJc w:val="left"/>
      <w:pPr>
        <w:ind w:left="1934" w:hanging="360"/>
      </w:pPr>
    </w:lvl>
    <w:lvl w:ilvl="2" w:tplc="040C001B" w:tentative="1">
      <w:start w:val="1"/>
      <w:numFmt w:val="lowerRoman"/>
      <w:lvlText w:val="%3."/>
      <w:lvlJc w:val="right"/>
      <w:pPr>
        <w:ind w:left="2654" w:hanging="180"/>
      </w:pPr>
    </w:lvl>
    <w:lvl w:ilvl="3" w:tplc="040C000F" w:tentative="1">
      <w:start w:val="1"/>
      <w:numFmt w:val="decimal"/>
      <w:lvlText w:val="%4."/>
      <w:lvlJc w:val="left"/>
      <w:pPr>
        <w:ind w:left="3374" w:hanging="360"/>
      </w:pPr>
    </w:lvl>
    <w:lvl w:ilvl="4" w:tplc="040C0019" w:tentative="1">
      <w:start w:val="1"/>
      <w:numFmt w:val="lowerLetter"/>
      <w:lvlText w:val="%5."/>
      <w:lvlJc w:val="left"/>
      <w:pPr>
        <w:ind w:left="4094" w:hanging="360"/>
      </w:pPr>
    </w:lvl>
    <w:lvl w:ilvl="5" w:tplc="040C001B" w:tentative="1">
      <w:start w:val="1"/>
      <w:numFmt w:val="lowerRoman"/>
      <w:lvlText w:val="%6."/>
      <w:lvlJc w:val="right"/>
      <w:pPr>
        <w:ind w:left="4814" w:hanging="180"/>
      </w:pPr>
    </w:lvl>
    <w:lvl w:ilvl="6" w:tplc="040C000F" w:tentative="1">
      <w:start w:val="1"/>
      <w:numFmt w:val="decimal"/>
      <w:lvlText w:val="%7."/>
      <w:lvlJc w:val="left"/>
      <w:pPr>
        <w:ind w:left="5534" w:hanging="360"/>
      </w:pPr>
    </w:lvl>
    <w:lvl w:ilvl="7" w:tplc="040C0019" w:tentative="1">
      <w:start w:val="1"/>
      <w:numFmt w:val="lowerLetter"/>
      <w:lvlText w:val="%8."/>
      <w:lvlJc w:val="left"/>
      <w:pPr>
        <w:ind w:left="6254" w:hanging="360"/>
      </w:pPr>
    </w:lvl>
    <w:lvl w:ilvl="8" w:tplc="040C001B" w:tentative="1">
      <w:start w:val="1"/>
      <w:numFmt w:val="lowerRoman"/>
      <w:lvlText w:val="%9."/>
      <w:lvlJc w:val="right"/>
      <w:pPr>
        <w:ind w:left="6974" w:hanging="180"/>
      </w:pPr>
    </w:lvl>
  </w:abstractNum>
  <w:abstractNum w:abstractNumId="10" w15:restartNumberingAfterBreak="0">
    <w:nsid w:val="52D20545"/>
    <w:multiLevelType w:val="hybridMultilevel"/>
    <w:tmpl w:val="1B82B10C"/>
    <w:lvl w:ilvl="0" w:tplc="F5B250B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A4B43F7"/>
    <w:multiLevelType w:val="hybridMultilevel"/>
    <w:tmpl w:val="3986256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1705415"/>
    <w:multiLevelType w:val="multilevel"/>
    <w:tmpl w:val="C2224D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3" w15:restartNumberingAfterBreak="0">
    <w:nsid w:val="7D574E8F"/>
    <w:multiLevelType w:val="hybridMultilevel"/>
    <w:tmpl w:val="C02CCC3C"/>
    <w:lvl w:ilvl="0" w:tplc="C966FDE2">
      <w:start w:val="1"/>
      <w:numFmt w:val="upperRoman"/>
      <w:lvlText w:val="%1."/>
      <w:lvlJc w:val="left"/>
      <w:pPr>
        <w:ind w:left="1574" w:hanging="720"/>
      </w:pPr>
      <w:rPr>
        <w:rFonts w:hint="default"/>
        <w:b/>
        <w:sz w:val="24"/>
      </w:rPr>
    </w:lvl>
    <w:lvl w:ilvl="1" w:tplc="040C0019" w:tentative="1">
      <w:start w:val="1"/>
      <w:numFmt w:val="lowerLetter"/>
      <w:lvlText w:val="%2."/>
      <w:lvlJc w:val="left"/>
      <w:pPr>
        <w:ind w:left="1934" w:hanging="360"/>
      </w:pPr>
    </w:lvl>
    <w:lvl w:ilvl="2" w:tplc="040C001B" w:tentative="1">
      <w:start w:val="1"/>
      <w:numFmt w:val="lowerRoman"/>
      <w:lvlText w:val="%3."/>
      <w:lvlJc w:val="right"/>
      <w:pPr>
        <w:ind w:left="2654" w:hanging="180"/>
      </w:pPr>
    </w:lvl>
    <w:lvl w:ilvl="3" w:tplc="040C000F" w:tentative="1">
      <w:start w:val="1"/>
      <w:numFmt w:val="decimal"/>
      <w:lvlText w:val="%4."/>
      <w:lvlJc w:val="left"/>
      <w:pPr>
        <w:ind w:left="3374" w:hanging="360"/>
      </w:pPr>
    </w:lvl>
    <w:lvl w:ilvl="4" w:tplc="040C0019" w:tentative="1">
      <w:start w:val="1"/>
      <w:numFmt w:val="lowerLetter"/>
      <w:lvlText w:val="%5."/>
      <w:lvlJc w:val="left"/>
      <w:pPr>
        <w:ind w:left="4094" w:hanging="360"/>
      </w:pPr>
    </w:lvl>
    <w:lvl w:ilvl="5" w:tplc="040C001B" w:tentative="1">
      <w:start w:val="1"/>
      <w:numFmt w:val="lowerRoman"/>
      <w:lvlText w:val="%6."/>
      <w:lvlJc w:val="right"/>
      <w:pPr>
        <w:ind w:left="4814" w:hanging="180"/>
      </w:pPr>
    </w:lvl>
    <w:lvl w:ilvl="6" w:tplc="040C000F" w:tentative="1">
      <w:start w:val="1"/>
      <w:numFmt w:val="decimal"/>
      <w:lvlText w:val="%7."/>
      <w:lvlJc w:val="left"/>
      <w:pPr>
        <w:ind w:left="5534" w:hanging="360"/>
      </w:pPr>
    </w:lvl>
    <w:lvl w:ilvl="7" w:tplc="040C0019" w:tentative="1">
      <w:start w:val="1"/>
      <w:numFmt w:val="lowerLetter"/>
      <w:lvlText w:val="%8."/>
      <w:lvlJc w:val="left"/>
      <w:pPr>
        <w:ind w:left="6254" w:hanging="360"/>
      </w:pPr>
    </w:lvl>
    <w:lvl w:ilvl="8" w:tplc="040C001B" w:tentative="1">
      <w:start w:val="1"/>
      <w:numFmt w:val="lowerRoman"/>
      <w:lvlText w:val="%9."/>
      <w:lvlJc w:val="right"/>
      <w:pPr>
        <w:ind w:left="6974" w:hanging="180"/>
      </w:pPr>
    </w:lvl>
  </w:abstractNum>
  <w:abstractNum w:abstractNumId="14" w15:restartNumberingAfterBreak="0">
    <w:nsid w:val="7FD26698"/>
    <w:multiLevelType w:val="multilevel"/>
    <w:tmpl w:val="1F2E8C8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3"/>
  </w:num>
  <w:num w:numId="2">
    <w:abstractNumId w:val="12"/>
  </w:num>
  <w:num w:numId="3">
    <w:abstractNumId w:val="8"/>
  </w:num>
  <w:num w:numId="4">
    <w:abstractNumId w:val="11"/>
  </w:num>
  <w:num w:numId="5">
    <w:abstractNumId w:val="7"/>
  </w:num>
  <w:num w:numId="6">
    <w:abstractNumId w:val="5"/>
  </w:num>
  <w:num w:numId="7">
    <w:abstractNumId w:val="0"/>
  </w:num>
  <w:num w:numId="8">
    <w:abstractNumId w:val="10"/>
  </w:num>
  <w:num w:numId="9">
    <w:abstractNumId w:val="9"/>
  </w:num>
  <w:num w:numId="10">
    <w:abstractNumId w:val="6"/>
  </w:num>
  <w:num w:numId="11">
    <w:abstractNumId w:val="1"/>
  </w:num>
  <w:num w:numId="12">
    <w:abstractNumId w:val="14"/>
  </w:num>
  <w:num w:numId="13">
    <w:abstractNumId w:val="13"/>
  </w:num>
  <w:num w:numId="14">
    <w:abstractNumId w:val="2"/>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87"/>
    <w:rsid w:val="000032D4"/>
    <w:rsid w:val="00022A6C"/>
    <w:rsid w:val="00024582"/>
    <w:rsid w:val="00040468"/>
    <w:rsid w:val="00052D60"/>
    <w:rsid w:val="0007148E"/>
    <w:rsid w:val="00081509"/>
    <w:rsid w:val="00085554"/>
    <w:rsid w:val="00092136"/>
    <w:rsid w:val="000A0EE9"/>
    <w:rsid w:val="000A1E76"/>
    <w:rsid w:val="000A34AB"/>
    <w:rsid w:val="000A4B44"/>
    <w:rsid w:val="000D7163"/>
    <w:rsid w:val="000E2DE0"/>
    <w:rsid w:val="000E2FF6"/>
    <w:rsid w:val="000E605B"/>
    <w:rsid w:val="000F0A8E"/>
    <w:rsid w:val="000F1191"/>
    <w:rsid w:val="001046ED"/>
    <w:rsid w:val="001059B8"/>
    <w:rsid w:val="00120EDA"/>
    <w:rsid w:val="00122355"/>
    <w:rsid w:val="0012794C"/>
    <w:rsid w:val="0013176F"/>
    <w:rsid w:val="0015246F"/>
    <w:rsid w:val="00157173"/>
    <w:rsid w:val="00172D25"/>
    <w:rsid w:val="001743CF"/>
    <w:rsid w:val="00175638"/>
    <w:rsid w:val="00185EB0"/>
    <w:rsid w:val="00186E06"/>
    <w:rsid w:val="001952A5"/>
    <w:rsid w:val="00195CC9"/>
    <w:rsid w:val="001A546F"/>
    <w:rsid w:val="001A681A"/>
    <w:rsid w:val="001A73B9"/>
    <w:rsid w:val="001B2967"/>
    <w:rsid w:val="001B3458"/>
    <w:rsid w:val="001B5B80"/>
    <w:rsid w:val="001E02B4"/>
    <w:rsid w:val="001E1351"/>
    <w:rsid w:val="001F4F17"/>
    <w:rsid w:val="001F552D"/>
    <w:rsid w:val="00201E15"/>
    <w:rsid w:val="00217D09"/>
    <w:rsid w:val="00220383"/>
    <w:rsid w:val="00235724"/>
    <w:rsid w:val="00246C65"/>
    <w:rsid w:val="00252E43"/>
    <w:rsid w:val="00254A18"/>
    <w:rsid w:val="00256A4A"/>
    <w:rsid w:val="002626D8"/>
    <w:rsid w:val="00265148"/>
    <w:rsid w:val="002666E2"/>
    <w:rsid w:val="00266808"/>
    <w:rsid w:val="00271EC3"/>
    <w:rsid w:val="00281336"/>
    <w:rsid w:val="00285A3F"/>
    <w:rsid w:val="00292116"/>
    <w:rsid w:val="002C4C72"/>
    <w:rsid w:val="002F55A9"/>
    <w:rsid w:val="002F5B0D"/>
    <w:rsid w:val="003042CD"/>
    <w:rsid w:val="00312971"/>
    <w:rsid w:val="00313112"/>
    <w:rsid w:val="00327D38"/>
    <w:rsid w:val="00337D87"/>
    <w:rsid w:val="003737B1"/>
    <w:rsid w:val="003749F2"/>
    <w:rsid w:val="00382040"/>
    <w:rsid w:val="00384B30"/>
    <w:rsid w:val="003869CB"/>
    <w:rsid w:val="00390B77"/>
    <w:rsid w:val="003A13C9"/>
    <w:rsid w:val="003A32AA"/>
    <w:rsid w:val="003A700A"/>
    <w:rsid w:val="003B333D"/>
    <w:rsid w:val="003D5C3D"/>
    <w:rsid w:val="003E42A7"/>
    <w:rsid w:val="003E795F"/>
    <w:rsid w:val="003F1F27"/>
    <w:rsid w:val="003F2FE5"/>
    <w:rsid w:val="003F3320"/>
    <w:rsid w:val="003F3C6B"/>
    <w:rsid w:val="00415D01"/>
    <w:rsid w:val="00422318"/>
    <w:rsid w:val="0042518F"/>
    <w:rsid w:val="004252EC"/>
    <w:rsid w:val="0043246C"/>
    <w:rsid w:val="00453B94"/>
    <w:rsid w:val="00457CA5"/>
    <w:rsid w:val="004605ED"/>
    <w:rsid w:val="00470940"/>
    <w:rsid w:val="00471CA3"/>
    <w:rsid w:val="004821DA"/>
    <w:rsid w:val="00493CFD"/>
    <w:rsid w:val="00495C2F"/>
    <w:rsid w:val="004A1111"/>
    <w:rsid w:val="004A33FF"/>
    <w:rsid w:val="004B1A9F"/>
    <w:rsid w:val="004B39D2"/>
    <w:rsid w:val="004B65E3"/>
    <w:rsid w:val="004B7CCE"/>
    <w:rsid w:val="004F4E04"/>
    <w:rsid w:val="00505B01"/>
    <w:rsid w:val="00507D46"/>
    <w:rsid w:val="00512CEA"/>
    <w:rsid w:val="00513084"/>
    <w:rsid w:val="00513652"/>
    <w:rsid w:val="00513D65"/>
    <w:rsid w:val="00517CAE"/>
    <w:rsid w:val="00534B38"/>
    <w:rsid w:val="0053550A"/>
    <w:rsid w:val="00551AA0"/>
    <w:rsid w:val="0056519D"/>
    <w:rsid w:val="005801DA"/>
    <w:rsid w:val="00597BEF"/>
    <w:rsid w:val="005A353C"/>
    <w:rsid w:val="005B10A3"/>
    <w:rsid w:val="005C0987"/>
    <w:rsid w:val="005C539A"/>
    <w:rsid w:val="005C56B2"/>
    <w:rsid w:val="005D07C1"/>
    <w:rsid w:val="005D564C"/>
    <w:rsid w:val="005F2C45"/>
    <w:rsid w:val="005F7B54"/>
    <w:rsid w:val="006026B1"/>
    <w:rsid w:val="006053B1"/>
    <w:rsid w:val="00612970"/>
    <w:rsid w:val="0061714C"/>
    <w:rsid w:val="006235F3"/>
    <w:rsid w:val="00627F86"/>
    <w:rsid w:val="00630635"/>
    <w:rsid w:val="00641545"/>
    <w:rsid w:val="00644F3D"/>
    <w:rsid w:val="00646233"/>
    <w:rsid w:val="00650899"/>
    <w:rsid w:val="00654D39"/>
    <w:rsid w:val="0065717E"/>
    <w:rsid w:val="0066270B"/>
    <w:rsid w:val="006701EF"/>
    <w:rsid w:val="006702A3"/>
    <w:rsid w:val="00673319"/>
    <w:rsid w:val="006810AF"/>
    <w:rsid w:val="00681EB2"/>
    <w:rsid w:val="00684191"/>
    <w:rsid w:val="00684945"/>
    <w:rsid w:val="0069162B"/>
    <w:rsid w:val="006A7B4F"/>
    <w:rsid w:val="006B3FE1"/>
    <w:rsid w:val="006B52E2"/>
    <w:rsid w:val="006B7249"/>
    <w:rsid w:val="006C08A6"/>
    <w:rsid w:val="006C4C06"/>
    <w:rsid w:val="006C62DE"/>
    <w:rsid w:val="006E1424"/>
    <w:rsid w:val="006F1782"/>
    <w:rsid w:val="006F1DB2"/>
    <w:rsid w:val="006F3A1F"/>
    <w:rsid w:val="006F3CDA"/>
    <w:rsid w:val="00703EAB"/>
    <w:rsid w:val="00714209"/>
    <w:rsid w:val="0073054E"/>
    <w:rsid w:val="00733B0B"/>
    <w:rsid w:val="00746D17"/>
    <w:rsid w:val="00754A84"/>
    <w:rsid w:val="00764CA8"/>
    <w:rsid w:val="00774115"/>
    <w:rsid w:val="007842DF"/>
    <w:rsid w:val="00786091"/>
    <w:rsid w:val="007B258B"/>
    <w:rsid w:val="007B78AD"/>
    <w:rsid w:val="007C14D8"/>
    <w:rsid w:val="007C6B51"/>
    <w:rsid w:val="007C6FD7"/>
    <w:rsid w:val="007D1253"/>
    <w:rsid w:val="007D606D"/>
    <w:rsid w:val="007E36E2"/>
    <w:rsid w:val="007E38A8"/>
    <w:rsid w:val="007E4B50"/>
    <w:rsid w:val="007F2661"/>
    <w:rsid w:val="007F78A5"/>
    <w:rsid w:val="007F7BD6"/>
    <w:rsid w:val="00806DC1"/>
    <w:rsid w:val="00807BE4"/>
    <w:rsid w:val="0082169B"/>
    <w:rsid w:val="00826A36"/>
    <w:rsid w:val="00837D29"/>
    <w:rsid w:val="00857480"/>
    <w:rsid w:val="00857670"/>
    <w:rsid w:val="00867FA4"/>
    <w:rsid w:val="00876137"/>
    <w:rsid w:val="00885E59"/>
    <w:rsid w:val="0088656E"/>
    <w:rsid w:val="008912EB"/>
    <w:rsid w:val="008924E7"/>
    <w:rsid w:val="0089615B"/>
    <w:rsid w:val="008A682B"/>
    <w:rsid w:val="008A6DB8"/>
    <w:rsid w:val="008B0183"/>
    <w:rsid w:val="008B2AB0"/>
    <w:rsid w:val="008D6647"/>
    <w:rsid w:val="008D77F0"/>
    <w:rsid w:val="008E03CB"/>
    <w:rsid w:val="009054A4"/>
    <w:rsid w:val="0090650E"/>
    <w:rsid w:val="009178E9"/>
    <w:rsid w:val="009202A2"/>
    <w:rsid w:val="00921708"/>
    <w:rsid w:val="00922121"/>
    <w:rsid w:val="00932B43"/>
    <w:rsid w:val="009339A4"/>
    <w:rsid w:val="00934CFC"/>
    <w:rsid w:val="009414C6"/>
    <w:rsid w:val="0095136B"/>
    <w:rsid w:val="00957ACE"/>
    <w:rsid w:val="00960351"/>
    <w:rsid w:val="0097241A"/>
    <w:rsid w:val="00972744"/>
    <w:rsid w:val="00975E7C"/>
    <w:rsid w:val="00987F17"/>
    <w:rsid w:val="00991B8E"/>
    <w:rsid w:val="009B7BA8"/>
    <w:rsid w:val="009C1D0B"/>
    <w:rsid w:val="009D0EEA"/>
    <w:rsid w:val="00A01107"/>
    <w:rsid w:val="00A11522"/>
    <w:rsid w:val="00A22D9D"/>
    <w:rsid w:val="00A320F0"/>
    <w:rsid w:val="00A346F3"/>
    <w:rsid w:val="00A36A45"/>
    <w:rsid w:val="00A44E14"/>
    <w:rsid w:val="00A62260"/>
    <w:rsid w:val="00A65AFC"/>
    <w:rsid w:val="00A86D87"/>
    <w:rsid w:val="00A92226"/>
    <w:rsid w:val="00A9488C"/>
    <w:rsid w:val="00AA0DDD"/>
    <w:rsid w:val="00AB3E16"/>
    <w:rsid w:val="00AB5A5B"/>
    <w:rsid w:val="00AC0300"/>
    <w:rsid w:val="00AC0EFE"/>
    <w:rsid w:val="00AC26AD"/>
    <w:rsid w:val="00AD2952"/>
    <w:rsid w:val="00AD2F42"/>
    <w:rsid w:val="00AD6498"/>
    <w:rsid w:val="00AD7C50"/>
    <w:rsid w:val="00AE27E1"/>
    <w:rsid w:val="00AE3478"/>
    <w:rsid w:val="00B01816"/>
    <w:rsid w:val="00B05A6D"/>
    <w:rsid w:val="00B10AD9"/>
    <w:rsid w:val="00B1665D"/>
    <w:rsid w:val="00B16883"/>
    <w:rsid w:val="00B176F5"/>
    <w:rsid w:val="00B40753"/>
    <w:rsid w:val="00B42E6C"/>
    <w:rsid w:val="00B45070"/>
    <w:rsid w:val="00B6066D"/>
    <w:rsid w:val="00B62F17"/>
    <w:rsid w:val="00B71030"/>
    <w:rsid w:val="00B85513"/>
    <w:rsid w:val="00B96D4E"/>
    <w:rsid w:val="00BB1E36"/>
    <w:rsid w:val="00BB2482"/>
    <w:rsid w:val="00BB5DBD"/>
    <w:rsid w:val="00BC2A59"/>
    <w:rsid w:val="00BC6509"/>
    <w:rsid w:val="00BE31FE"/>
    <w:rsid w:val="00C079FC"/>
    <w:rsid w:val="00C175B3"/>
    <w:rsid w:val="00C20D2B"/>
    <w:rsid w:val="00C26120"/>
    <w:rsid w:val="00C336E4"/>
    <w:rsid w:val="00C3456D"/>
    <w:rsid w:val="00C42D6D"/>
    <w:rsid w:val="00C51593"/>
    <w:rsid w:val="00C90DF2"/>
    <w:rsid w:val="00CA27AF"/>
    <w:rsid w:val="00CB0296"/>
    <w:rsid w:val="00CB1A47"/>
    <w:rsid w:val="00CB1C0C"/>
    <w:rsid w:val="00CC22D1"/>
    <w:rsid w:val="00CC6CAD"/>
    <w:rsid w:val="00CC7036"/>
    <w:rsid w:val="00CD03F2"/>
    <w:rsid w:val="00CD59BB"/>
    <w:rsid w:val="00CE30F0"/>
    <w:rsid w:val="00CF35F0"/>
    <w:rsid w:val="00CF6B88"/>
    <w:rsid w:val="00CF7B87"/>
    <w:rsid w:val="00D14946"/>
    <w:rsid w:val="00D20D63"/>
    <w:rsid w:val="00D34157"/>
    <w:rsid w:val="00D46B4D"/>
    <w:rsid w:val="00D53E10"/>
    <w:rsid w:val="00D732A3"/>
    <w:rsid w:val="00D94F8E"/>
    <w:rsid w:val="00D9535B"/>
    <w:rsid w:val="00DA137D"/>
    <w:rsid w:val="00DA468F"/>
    <w:rsid w:val="00DA47EA"/>
    <w:rsid w:val="00DB6BB7"/>
    <w:rsid w:val="00DC26ED"/>
    <w:rsid w:val="00DD673E"/>
    <w:rsid w:val="00DE1BF7"/>
    <w:rsid w:val="00DE34AC"/>
    <w:rsid w:val="00DE5880"/>
    <w:rsid w:val="00DE5AF4"/>
    <w:rsid w:val="00E01322"/>
    <w:rsid w:val="00E062EB"/>
    <w:rsid w:val="00E16DFA"/>
    <w:rsid w:val="00E24D27"/>
    <w:rsid w:val="00E2654D"/>
    <w:rsid w:val="00E45B7E"/>
    <w:rsid w:val="00E51930"/>
    <w:rsid w:val="00E542F6"/>
    <w:rsid w:val="00E62637"/>
    <w:rsid w:val="00E66C7F"/>
    <w:rsid w:val="00E80150"/>
    <w:rsid w:val="00E805D6"/>
    <w:rsid w:val="00E81937"/>
    <w:rsid w:val="00E84E99"/>
    <w:rsid w:val="00E929EA"/>
    <w:rsid w:val="00E94D15"/>
    <w:rsid w:val="00E9617E"/>
    <w:rsid w:val="00ED1DBD"/>
    <w:rsid w:val="00ED6C30"/>
    <w:rsid w:val="00ED6CB8"/>
    <w:rsid w:val="00EE2F72"/>
    <w:rsid w:val="00EE34CF"/>
    <w:rsid w:val="00F2521D"/>
    <w:rsid w:val="00F25DE1"/>
    <w:rsid w:val="00F26AD2"/>
    <w:rsid w:val="00F470A4"/>
    <w:rsid w:val="00F544D5"/>
    <w:rsid w:val="00F60039"/>
    <w:rsid w:val="00F610A4"/>
    <w:rsid w:val="00F618AC"/>
    <w:rsid w:val="00F763A6"/>
    <w:rsid w:val="00F76751"/>
    <w:rsid w:val="00F82461"/>
    <w:rsid w:val="00F92243"/>
    <w:rsid w:val="00F949B1"/>
    <w:rsid w:val="00FB0BD1"/>
    <w:rsid w:val="00FB2FB3"/>
    <w:rsid w:val="00FB40DC"/>
    <w:rsid w:val="00FC047F"/>
    <w:rsid w:val="00FC0F3E"/>
    <w:rsid w:val="00FE1E1C"/>
    <w:rsid w:val="00FE23AE"/>
    <w:rsid w:val="00FE6DD7"/>
    <w:rsid w:val="00FF4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45301"/>
  <w15:chartTrackingRefBased/>
  <w15:docId w15:val="{B23A058D-75A6-4A01-A893-035B17E1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Titre1">
    <w:name w:val="heading 1"/>
    <w:basedOn w:val="Normal"/>
    <w:next w:val="Normal"/>
    <w:qFormat/>
    <w:pPr>
      <w:keepNext/>
      <w:widowControl w:val="0"/>
      <w:spacing w:before="60"/>
      <w:jc w:val="center"/>
      <w:outlineLvl w:val="0"/>
    </w:pPr>
    <w:rPr>
      <w:rFonts w:ascii="Arial" w:hAnsi="Arial" w:cs="Arial"/>
      <w:i/>
      <w:iCs/>
      <w:lang w:eastAsia="fr-FR"/>
    </w:rPr>
  </w:style>
  <w:style w:type="paragraph" w:styleId="Titre2">
    <w:name w:val="heading 2"/>
    <w:basedOn w:val="Normal"/>
    <w:next w:val="Normal"/>
    <w:qFormat/>
    <w:pPr>
      <w:keepNext/>
      <w:widowControl w:val="0"/>
      <w:pBdr>
        <w:top w:val="single" w:sz="6" w:space="1" w:color="auto"/>
        <w:left w:val="single" w:sz="6" w:space="1" w:color="auto"/>
        <w:bottom w:val="single" w:sz="6" w:space="1" w:color="auto"/>
        <w:right w:val="single" w:sz="6" w:space="1" w:color="auto"/>
      </w:pBdr>
      <w:ind w:left="3969" w:right="3969"/>
      <w:jc w:val="center"/>
      <w:outlineLvl w:val="1"/>
    </w:pPr>
    <w:rPr>
      <w:rFonts w:ascii="Arial" w:hAnsi="Arial" w:cs="Arial"/>
      <w:b/>
      <w:bCs/>
      <w:sz w:val="24"/>
      <w:szCs w:val="24"/>
      <w:lang w:eastAsia="fr-FR"/>
    </w:rPr>
  </w:style>
  <w:style w:type="paragraph" w:styleId="Titre3">
    <w:name w:val="heading 3"/>
    <w:basedOn w:val="Normal"/>
    <w:next w:val="Normal"/>
    <w:qFormat/>
    <w:pPr>
      <w:keepNext/>
      <w:widowControl w:val="0"/>
      <w:jc w:val="both"/>
      <w:outlineLvl w:val="2"/>
    </w:pPr>
    <w:rPr>
      <w:rFonts w:ascii="Arial" w:hAnsi="Arial" w:cs="Arial"/>
      <w:b/>
      <w:bCs/>
      <w:sz w:val="24"/>
      <w:szCs w:val="24"/>
      <w:lang w:eastAsia="fr-FR"/>
    </w:rPr>
  </w:style>
  <w:style w:type="paragraph" w:styleId="Titre4">
    <w:name w:val="heading 4"/>
    <w:basedOn w:val="Normal"/>
    <w:next w:val="Normal"/>
    <w:qFormat/>
    <w:pPr>
      <w:keepNext/>
      <w:widowControl w:val="0"/>
      <w:pBdr>
        <w:top w:val="single" w:sz="6" w:space="1" w:color="auto"/>
        <w:left w:val="single" w:sz="6" w:space="1" w:color="auto"/>
        <w:bottom w:val="single" w:sz="6" w:space="1" w:color="auto"/>
        <w:right w:val="single" w:sz="6" w:space="1" w:color="auto"/>
      </w:pBdr>
      <w:ind w:left="3402" w:right="3402"/>
      <w:jc w:val="center"/>
      <w:outlineLvl w:val="3"/>
    </w:pPr>
    <w:rPr>
      <w:rFonts w:ascii="Arial" w:hAnsi="Arial" w:cs="Arial"/>
      <w:b/>
      <w:bCs/>
      <w:sz w:val="24"/>
      <w:szCs w:val="24"/>
      <w:lang w:eastAsia="fr-FR"/>
    </w:rPr>
  </w:style>
  <w:style w:type="paragraph" w:styleId="Titre5">
    <w:name w:val="heading 5"/>
    <w:basedOn w:val="Normal"/>
    <w:next w:val="Normal"/>
    <w:qFormat/>
    <w:pPr>
      <w:keepNext/>
      <w:widowControl w:val="0"/>
      <w:jc w:val="both"/>
      <w:outlineLvl w:val="4"/>
    </w:pPr>
    <w:rPr>
      <w:rFonts w:ascii="Arial" w:hAnsi="Arial" w:cs="Arial"/>
      <w:b/>
      <w:bCs/>
      <w:i/>
      <w:iCs/>
      <w:u w:val="single"/>
      <w:lang w:eastAsia="fr-FR"/>
    </w:rPr>
  </w:style>
  <w:style w:type="paragraph" w:styleId="Titre6">
    <w:name w:val="heading 6"/>
    <w:basedOn w:val="Normal"/>
    <w:next w:val="Normal"/>
    <w:qFormat/>
    <w:pPr>
      <w:keepNext/>
      <w:spacing w:line="240" w:lineRule="exact"/>
      <w:jc w:val="center"/>
      <w:outlineLvl w:val="5"/>
    </w:pPr>
    <w:rPr>
      <w:rFonts w:ascii="Arial" w:hAnsi="Arial" w:cs="Arial"/>
      <w:i/>
      <w:iCs/>
      <w:u w:val="single"/>
    </w:rPr>
  </w:style>
  <w:style w:type="paragraph" w:styleId="Titre7">
    <w:name w:val="heading 7"/>
    <w:basedOn w:val="Normal"/>
    <w:next w:val="Normal"/>
    <w:qFormat/>
    <w:pPr>
      <w:keepNext/>
      <w:widowControl w:val="0"/>
      <w:pBdr>
        <w:top w:val="single" w:sz="6" w:space="1" w:color="auto"/>
        <w:left w:val="single" w:sz="6" w:space="1" w:color="auto"/>
        <w:bottom w:val="single" w:sz="6" w:space="1" w:color="auto"/>
        <w:right w:val="single" w:sz="6" w:space="1" w:color="auto"/>
      </w:pBdr>
      <w:jc w:val="center"/>
      <w:outlineLvl w:val="6"/>
    </w:pPr>
    <w:rPr>
      <w:rFonts w:ascii="Arial" w:hAnsi="Arial" w:cs="Arial"/>
      <w:b/>
      <w:bCs/>
      <w:sz w:val="24"/>
      <w:szCs w:val="24"/>
      <w:lang w:eastAsia="fr-FR"/>
    </w:rPr>
  </w:style>
  <w:style w:type="paragraph" w:styleId="Titre8">
    <w:name w:val="heading 8"/>
    <w:basedOn w:val="Normal"/>
    <w:next w:val="Normal"/>
    <w:qFormat/>
    <w:pPr>
      <w:keepNext/>
      <w:spacing w:line="240" w:lineRule="exact"/>
      <w:jc w:val="center"/>
      <w:outlineLvl w:val="7"/>
    </w:pPr>
    <w:rPr>
      <w:rFonts w:ascii="Arial" w:hAnsi="Arial" w:cs="Arial"/>
      <w:u w:val="single"/>
    </w:rPr>
  </w:style>
  <w:style w:type="paragraph" w:styleId="Titre9">
    <w:name w:val="heading 9"/>
    <w:basedOn w:val="Normal"/>
    <w:next w:val="Normal"/>
    <w:qFormat/>
    <w:pPr>
      <w:keepNext/>
      <w:tabs>
        <w:tab w:val="left" w:pos="1418"/>
      </w:tabs>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eckbox">
    <w:name w:val="Checkbox"/>
    <w:rPr>
      <w:rFonts w:ascii="Wingdings" w:hAnsi="Wingdings"/>
      <w:spacing w:val="0"/>
      <w:sz w:val="22"/>
      <w:szCs w:val="22"/>
    </w:rPr>
  </w:style>
  <w:style w:type="paragraph" w:styleId="En-tte">
    <w:name w:val="header"/>
    <w:basedOn w:val="Normal"/>
    <w:pPr>
      <w:widowControl w:val="0"/>
      <w:tabs>
        <w:tab w:val="center" w:pos="4536"/>
        <w:tab w:val="right" w:pos="9072"/>
      </w:tabs>
    </w:pPr>
    <w:rPr>
      <w:lang w:eastAsia="fr-FR"/>
    </w:r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widowControl w:val="0"/>
      <w:jc w:val="both"/>
    </w:pPr>
    <w:rPr>
      <w:rFonts w:ascii="Arial" w:hAnsi="Arial" w:cs="Arial"/>
      <w:b/>
      <w:bCs/>
      <w:lang w:eastAsia="fr-FR"/>
    </w:rPr>
  </w:style>
  <w:style w:type="paragraph" w:styleId="Retraitcorpsdetexte">
    <w:name w:val="Body Text Indent"/>
    <w:basedOn w:val="Normal"/>
    <w:pPr>
      <w:widowControl w:val="0"/>
      <w:jc w:val="both"/>
    </w:pPr>
    <w:rPr>
      <w:rFonts w:ascii="Arial" w:hAnsi="Arial" w:cs="Arial"/>
      <w:sz w:val="22"/>
      <w:szCs w:val="22"/>
      <w:lang w:eastAsia="fr-FR"/>
    </w:rPr>
  </w:style>
  <w:style w:type="paragraph" w:styleId="Retraitcorpsdetexte2">
    <w:name w:val="Body Text Indent 2"/>
    <w:basedOn w:val="Normal"/>
    <w:pPr>
      <w:ind w:left="142" w:firstLine="992"/>
      <w:jc w:val="both"/>
    </w:pPr>
    <w:rPr>
      <w:rFonts w:ascii="Arial" w:hAnsi="Arial" w:cs="Arial"/>
    </w:rPr>
  </w:style>
  <w:style w:type="paragraph" w:customStyle="1" w:styleId="adresse">
    <w:name w:val="adresse"/>
    <w:basedOn w:val="Titre1"/>
    <w:pPr>
      <w:jc w:val="both"/>
    </w:pPr>
  </w:style>
  <w:style w:type="paragraph" w:styleId="Corpsdetexte2">
    <w:name w:val="Body Text 2"/>
    <w:basedOn w:val="Normal"/>
    <w:pPr>
      <w:widowControl w:val="0"/>
      <w:jc w:val="both"/>
    </w:pPr>
    <w:rPr>
      <w:sz w:val="24"/>
      <w:szCs w:val="24"/>
    </w:rPr>
  </w:style>
  <w:style w:type="paragraph" w:customStyle="1" w:styleId="Adresse0">
    <w:name w:val="Adresse"/>
    <w:basedOn w:val="En-tte"/>
    <w:pPr>
      <w:widowControl/>
      <w:tabs>
        <w:tab w:val="clear" w:pos="4536"/>
        <w:tab w:val="clear" w:pos="9072"/>
      </w:tabs>
      <w:spacing w:line="280" w:lineRule="exact"/>
      <w:ind w:left="6237"/>
    </w:pPr>
    <w:rPr>
      <w:rFonts w:ascii="Arial" w:hAnsi="Arial" w:cs="Arial"/>
    </w:rPr>
  </w:style>
  <w:style w:type="paragraph" w:customStyle="1" w:styleId="Blocadresse">
    <w:name w:val="Bloc adresse"/>
    <w:basedOn w:val="Normal"/>
    <w:pPr>
      <w:spacing w:line="210" w:lineRule="exact"/>
      <w:ind w:right="40"/>
    </w:pPr>
    <w:rPr>
      <w:rFonts w:ascii="Arial Narrow" w:hAnsi="Arial Narrow"/>
      <w:sz w:val="16"/>
      <w:szCs w:val="16"/>
    </w:rPr>
  </w:style>
  <w:style w:type="paragraph" w:styleId="Commentaire">
    <w:name w:val="annotation text"/>
    <w:basedOn w:val="Normal"/>
    <w:semiHidden/>
  </w:style>
  <w:style w:type="paragraph" w:styleId="Normalcentr">
    <w:name w:val="Block Text"/>
    <w:basedOn w:val="Normal"/>
    <w:pPr>
      <w:ind w:left="567" w:right="828"/>
    </w:pPr>
  </w:style>
  <w:style w:type="paragraph" w:styleId="Lgende">
    <w:name w:val="caption"/>
    <w:basedOn w:val="Normal"/>
    <w:next w:val="Normal"/>
    <w:qFormat/>
    <w:pPr>
      <w:framePr w:w="3243" w:h="15309" w:hRule="exact" w:hSpace="142" w:vSpace="142" w:wrap="around" w:vAnchor="page" w:hAnchor="page" w:x="526" w:y="711" w:anchorLock="1"/>
      <w:jc w:val="center"/>
    </w:pPr>
    <w:rPr>
      <w:rFonts w:ascii="Arial" w:hAnsi="Arial" w:cs="Arial"/>
      <w:b/>
      <w:bCs/>
      <w:sz w:val="18"/>
      <w:szCs w:val="18"/>
    </w:rPr>
  </w:style>
  <w:style w:type="paragraph" w:styleId="Retraitcorpsdetexte3">
    <w:name w:val="Body Text Indent 3"/>
    <w:basedOn w:val="Normal"/>
    <w:pPr>
      <w:keepNext/>
      <w:keepLines/>
      <w:tabs>
        <w:tab w:val="left" w:pos="862"/>
        <w:tab w:val="left" w:pos="1441"/>
        <w:tab w:val="left" w:pos="2881"/>
        <w:tab w:val="left" w:pos="8505"/>
      </w:tabs>
      <w:ind w:left="284" w:firstLine="1156"/>
      <w:jc w:val="both"/>
    </w:pPr>
    <w:rPr>
      <w:rFonts w:ascii="Arial Narrow" w:hAnsi="Arial Narrow"/>
    </w:rPr>
  </w:style>
  <w:style w:type="paragraph" w:styleId="Corpsdetexte3">
    <w:name w:val="Body Text 3"/>
    <w:basedOn w:val="Normal"/>
    <w:pPr>
      <w:tabs>
        <w:tab w:val="left" w:pos="5954"/>
        <w:tab w:val="left" w:pos="6237"/>
      </w:tabs>
      <w:spacing w:before="60"/>
      <w:jc w:val="both"/>
    </w:pPr>
    <w:rPr>
      <w:rFonts w:ascii="Arial Narrow" w:hAnsi="Arial Narrow"/>
    </w:rPr>
  </w:style>
  <w:style w:type="paragraph" w:styleId="Textedebulles">
    <w:name w:val="Balloon Text"/>
    <w:basedOn w:val="Normal"/>
    <w:semiHidden/>
    <w:rsid w:val="007D606D"/>
    <w:rPr>
      <w:rFonts w:ascii="Tahoma" w:hAnsi="Tahoma" w:cs="Tahoma"/>
      <w:sz w:val="16"/>
      <w:szCs w:val="16"/>
    </w:rPr>
  </w:style>
  <w:style w:type="table" w:styleId="Grilledutableau">
    <w:name w:val="Table Grid"/>
    <w:basedOn w:val="TableauNormal"/>
    <w:rsid w:val="00A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2521D"/>
    <w:rPr>
      <w:b/>
      <w:bCs/>
    </w:rPr>
  </w:style>
  <w:style w:type="character" w:customStyle="1" w:styleId="PieddepageCar">
    <w:name w:val="Pied de page Car"/>
    <w:basedOn w:val="Policepardfaut"/>
    <w:link w:val="Pieddepage"/>
    <w:uiPriority w:val="99"/>
    <w:rsid w:val="00AD6498"/>
    <w:rPr>
      <w:lang w:eastAsia="zh-CN"/>
    </w:rPr>
  </w:style>
  <w:style w:type="paragraph" w:styleId="Paragraphedeliste">
    <w:name w:val="List Paragraph"/>
    <w:basedOn w:val="Normal"/>
    <w:uiPriority w:val="34"/>
    <w:qFormat/>
    <w:rsid w:val="0029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024">
      <w:bodyDiv w:val="1"/>
      <w:marLeft w:val="0"/>
      <w:marRight w:val="0"/>
      <w:marTop w:val="0"/>
      <w:marBottom w:val="0"/>
      <w:divBdr>
        <w:top w:val="none" w:sz="0" w:space="0" w:color="auto"/>
        <w:left w:val="none" w:sz="0" w:space="0" w:color="auto"/>
        <w:bottom w:val="none" w:sz="0" w:space="0" w:color="auto"/>
        <w:right w:val="none" w:sz="0" w:space="0" w:color="auto"/>
      </w:divBdr>
    </w:div>
    <w:div w:id="214702251">
      <w:bodyDiv w:val="1"/>
      <w:marLeft w:val="0"/>
      <w:marRight w:val="0"/>
      <w:marTop w:val="0"/>
      <w:marBottom w:val="0"/>
      <w:divBdr>
        <w:top w:val="none" w:sz="0" w:space="0" w:color="auto"/>
        <w:left w:val="none" w:sz="0" w:space="0" w:color="auto"/>
        <w:bottom w:val="none" w:sz="0" w:space="0" w:color="auto"/>
        <w:right w:val="none" w:sz="0" w:space="0" w:color="auto"/>
      </w:divBdr>
    </w:div>
    <w:div w:id="389885730">
      <w:bodyDiv w:val="1"/>
      <w:marLeft w:val="0"/>
      <w:marRight w:val="0"/>
      <w:marTop w:val="0"/>
      <w:marBottom w:val="0"/>
      <w:divBdr>
        <w:top w:val="none" w:sz="0" w:space="0" w:color="auto"/>
        <w:left w:val="none" w:sz="0" w:space="0" w:color="auto"/>
        <w:bottom w:val="none" w:sz="0" w:space="0" w:color="auto"/>
        <w:right w:val="none" w:sz="0" w:space="0" w:color="auto"/>
      </w:divBdr>
    </w:div>
    <w:div w:id="851139251">
      <w:bodyDiv w:val="1"/>
      <w:marLeft w:val="0"/>
      <w:marRight w:val="0"/>
      <w:marTop w:val="0"/>
      <w:marBottom w:val="0"/>
      <w:divBdr>
        <w:top w:val="none" w:sz="0" w:space="0" w:color="auto"/>
        <w:left w:val="none" w:sz="0" w:space="0" w:color="auto"/>
        <w:bottom w:val="none" w:sz="0" w:space="0" w:color="auto"/>
        <w:right w:val="none" w:sz="0" w:space="0" w:color="auto"/>
      </w:divBdr>
    </w:div>
    <w:div w:id="1124927106">
      <w:bodyDiv w:val="1"/>
      <w:marLeft w:val="0"/>
      <w:marRight w:val="0"/>
      <w:marTop w:val="0"/>
      <w:marBottom w:val="0"/>
      <w:divBdr>
        <w:top w:val="none" w:sz="0" w:space="0" w:color="auto"/>
        <w:left w:val="none" w:sz="0" w:space="0" w:color="auto"/>
        <w:bottom w:val="none" w:sz="0" w:space="0" w:color="auto"/>
        <w:right w:val="none" w:sz="0" w:space="0" w:color="auto"/>
      </w:divBdr>
    </w:div>
    <w:div w:id="20408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Mod&#232;le%20circulaire%2020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circulaire 2001</Template>
  <TotalTime>28</TotalTime>
  <Pages>4</Pages>
  <Words>1968</Words>
  <Characters>10829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Division SIGE</vt:lpstr>
    </vt:vector>
  </TitlesOfParts>
  <Company>RECTORAT DE VERSAILLES</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SIGE</dc:title>
  <dc:subject/>
  <dc:creator>Sige</dc:creator>
  <cp:keywords/>
  <cp:lastModifiedBy>Maxime Poujade</cp:lastModifiedBy>
  <cp:revision>7</cp:revision>
  <cp:lastPrinted>2019-12-12T16:49:00Z</cp:lastPrinted>
  <dcterms:created xsi:type="dcterms:W3CDTF">2020-12-23T09:14:00Z</dcterms:created>
  <dcterms:modified xsi:type="dcterms:W3CDTF">2020-12-23T09:45:00Z</dcterms:modified>
</cp:coreProperties>
</file>