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26367" w14:textId="77777777" w:rsidR="006D0656" w:rsidRPr="002D04B4" w:rsidRDefault="006D0656" w:rsidP="002D04B4">
      <w:pPr>
        <w:jc w:val="center"/>
        <w:rPr>
          <w:rFonts w:ascii="Times New Roman" w:hAnsi="Times New Roman" w:cs="Times New Roman"/>
          <w:sz w:val="28"/>
          <w:szCs w:val="28"/>
        </w:rPr>
      </w:pPr>
      <w:r w:rsidRPr="002D04B4">
        <w:rPr>
          <w:rFonts w:ascii="Times New Roman" w:hAnsi="Times New Roman" w:cs="Times New Roman"/>
          <w:sz w:val="28"/>
          <w:szCs w:val="28"/>
        </w:rPr>
        <w:t>GT du CTA du 15 mai 2016</w:t>
      </w:r>
    </w:p>
    <w:p w14:paraId="067C25A9" w14:textId="77777777" w:rsidR="006D0656" w:rsidRDefault="006D0656" w:rsidP="002D04B4">
      <w:pPr>
        <w:jc w:val="center"/>
        <w:rPr>
          <w:rFonts w:ascii="Times New Roman" w:hAnsi="Times New Roman" w:cs="Times New Roman"/>
          <w:sz w:val="28"/>
          <w:szCs w:val="28"/>
        </w:rPr>
      </w:pPr>
      <w:r w:rsidRPr="002D04B4">
        <w:rPr>
          <w:rFonts w:ascii="Times New Roman" w:hAnsi="Times New Roman" w:cs="Times New Roman"/>
          <w:sz w:val="28"/>
          <w:szCs w:val="28"/>
        </w:rPr>
        <w:t>Déclaration liminaire du SNALC-Versailles</w:t>
      </w:r>
    </w:p>
    <w:p w14:paraId="63BD838F" w14:textId="77777777" w:rsidR="002D04B4" w:rsidRPr="002D04B4" w:rsidRDefault="002D04B4" w:rsidP="002D04B4">
      <w:pPr>
        <w:jc w:val="center"/>
        <w:rPr>
          <w:rFonts w:ascii="Times New Roman" w:hAnsi="Times New Roman" w:cs="Times New Roman"/>
          <w:sz w:val="28"/>
          <w:szCs w:val="28"/>
        </w:rPr>
      </w:pPr>
    </w:p>
    <w:p w14:paraId="786CE381" w14:textId="77777777" w:rsidR="006D0656" w:rsidRDefault="006D0656" w:rsidP="006D0656">
      <w:pPr>
        <w:jc w:val="both"/>
        <w:rPr>
          <w:rFonts w:ascii="Times New Roman" w:hAnsi="Times New Roman" w:cs="Times New Roman"/>
          <w:sz w:val="28"/>
          <w:szCs w:val="28"/>
        </w:rPr>
      </w:pPr>
      <w:r w:rsidRPr="002D04B4">
        <w:rPr>
          <w:rFonts w:ascii="Times New Roman" w:hAnsi="Times New Roman" w:cs="Times New Roman"/>
          <w:sz w:val="28"/>
          <w:szCs w:val="28"/>
        </w:rPr>
        <w:t>Madame La Rectrice,</w:t>
      </w:r>
    </w:p>
    <w:p w14:paraId="0460D4E9" w14:textId="77777777" w:rsidR="002D04B4" w:rsidRPr="002D04B4" w:rsidRDefault="002D04B4" w:rsidP="006D0656">
      <w:pPr>
        <w:jc w:val="both"/>
        <w:rPr>
          <w:rFonts w:ascii="Times New Roman" w:hAnsi="Times New Roman" w:cs="Times New Roman"/>
          <w:sz w:val="28"/>
          <w:szCs w:val="28"/>
        </w:rPr>
      </w:pPr>
    </w:p>
    <w:p w14:paraId="11D4AAAA" w14:textId="77777777" w:rsidR="006D0656" w:rsidRPr="002D04B4" w:rsidRDefault="006D0656" w:rsidP="006D0656">
      <w:pPr>
        <w:jc w:val="both"/>
        <w:rPr>
          <w:rFonts w:ascii="Times New Roman" w:hAnsi="Times New Roman" w:cs="Times New Roman"/>
          <w:sz w:val="28"/>
          <w:szCs w:val="28"/>
        </w:rPr>
      </w:pPr>
      <w:r w:rsidRPr="002D04B4">
        <w:rPr>
          <w:rFonts w:ascii="Times New Roman" w:hAnsi="Times New Roman" w:cs="Times New Roman"/>
          <w:sz w:val="28"/>
          <w:szCs w:val="28"/>
        </w:rPr>
        <w:t>Le SNALC- Versailles formulera d’abord deux demandes de précision.</w:t>
      </w:r>
    </w:p>
    <w:p w14:paraId="26A40231" w14:textId="77777777" w:rsidR="006D0656" w:rsidRPr="002D04B4" w:rsidRDefault="006D0656" w:rsidP="006D0656">
      <w:pPr>
        <w:jc w:val="both"/>
        <w:rPr>
          <w:rFonts w:ascii="Times New Roman" w:hAnsi="Times New Roman" w:cs="Times New Roman"/>
          <w:sz w:val="28"/>
          <w:szCs w:val="28"/>
        </w:rPr>
      </w:pPr>
      <w:r w:rsidRPr="002D04B4">
        <w:rPr>
          <w:rFonts w:ascii="Times New Roman" w:hAnsi="Times New Roman" w:cs="Times New Roman"/>
          <w:sz w:val="28"/>
          <w:szCs w:val="28"/>
        </w:rPr>
        <w:t xml:space="preserve">L’une concernant </w:t>
      </w:r>
      <w:r w:rsidRPr="00D60B1F">
        <w:rPr>
          <w:rFonts w:ascii="Times New Roman" w:hAnsi="Times New Roman" w:cs="Times New Roman"/>
          <w:b/>
          <w:bCs/>
          <w:sz w:val="28"/>
          <w:szCs w:val="28"/>
        </w:rPr>
        <w:t>les agents qui sont aussi parents d’élèves et la possibilité qui leur est donnée d’exercer leur fonction à distance</w:t>
      </w:r>
      <w:r w:rsidRPr="002D04B4">
        <w:rPr>
          <w:rFonts w:ascii="Times New Roman" w:hAnsi="Times New Roman" w:cs="Times New Roman"/>
          <w:sz w:val="28"/>
          <w:szCs w:val="28"/>
        </w:rPr>
        <w:t>.</w:t>
      </w:r>
    </w:p>
    <w:p w14:paraId="7CF4E1BF" w14:textId="77777777" w:rsidR="006D0656" w:rsidRPr="002D04B4" w:rsidRDefault="006D0656" w:rsidP="001C0F5D">
      <w:pPr>
        <w:jc w:val="both"/>
        <w:rPr>
          <w:rFonts w:ascii="Times New Roman" w:hAnsi="Times New Roman" w:cs="Times New Roman"/>
          <w:sz w:val="28"/>
          <w:szCs w:val="28"/>
        </w:rPr>
      </w:pPr>
      <w:r w:rsidRPr="002D04B4">
        <w:rPr>
          <w:rFonts w:ascii="Times New Roman" w:hAnsi="Times New Roman" w:cs="Times New Roman"/>
          <w:sz w:val="28"/>
          <w:szCs w:val="28"/>
        </w:rPr>
        <w:t xml:space="preserve">En effet, si la réponse dans la FAQ du 12 mai du Ministère est claire, la dernière note de service que la DGRH </w:t>
      </w:r>
      <w:r w:rsidR="00240EF0">
        <w:rPr>
          <w:rFonts w:ascii="Times New Roman" w:hAnsi="Times New Roman" w:cs="Times New Roman"/>
          <w:sz w:val="28"/>
          <w:szCs w:val="28"/>
        </w:rPr>
        <w:t xml:space="preserve">a adressée </w:t>
      </w:r>
      <w:r w:rsidRPr="002D04B4">
        <w:rPr>
          <w:rFonts w:ascii="Times New Roman" w:hAnsi="Times New Roman" w:cs="Times New Roman"/>
          <w:sz w:val="28"/>
          <w:szCs w:val="28"/>
        </w:rPr>
        <w:t>aux recteurs le 15 mai ne l’est pas sur ce point,</w:t>
      </w:r>
      <w:r w:rsidR="001C0F5D" w:rsidRPr="002D04B4">
        <w:rPr>
          <w:rFonts w:ascii="Times New Roman" w:hAnsi="Times New Roman" w:cs="Times New Roman"/>
          <w:sz w:val="28"/>
          <w:szCs w:val="28"/>
        </w:rPr>
        <w:t xml:space="preserve"> </w:t>
      </w:r>
      <w:r w:rsidRPr="002D04B4">
        <w:rPr>
          <w:rFonts w:ascii="Times New Roman" w:hAnsi="Times New Roman" w:cs="Times New Roman"/>
          <w:sz w:val="28"/>
          <w:szCs w:val="28"/>
        </w:rPr>
        <w:t xml:space="preserve">car </w:t>
      </w:r>
      <w:r w:rsidRPr="00D60B1F">
        <w:rPr>
          <w:rFonts w:ascii="Times New Roman" w:hAnsi="Times New Roman" w:cs="Times New Roman"/>
          <w:sz w:val="28"/>
          <w:szCs w:val="28"/>
        </w:rPr>
        <w:t>elle maintient la condition d’absence de solution de garde</w:t>
      </w:r>
      <w:r w:rsidR="001C0F5D" w:rsidRPr="00D60B1F">
        <w:rPr>
          <w:rFonts w:ascii="Times New Roman" w:hAnsi="Times New Roman" w:cs="Times New Roman"/>
          <w:sz w:val="28"/>
          <w:szCs w:val="28"/>
        </w:rPr>
        <w:t>.</w:t>
      </w:r>
    </w:p>
    <w:p w14:paraId="59855552" w14:textId="77777777" w:rsidR="006D0656" w:rsidRPr="00D60B1F" w:rsidRDefault="001C0F5D" w:rsidP="00D60B1F">
      <w:pPr>
        <w:jc w:val="both"/>
        <w:rPr>
          <w:rFonts w:ascii="Times New Roman" w:hAnsi="Times New Roman" w:cs="Times New Roman"/>
          <w:sz w:val="28"/>
          <w:szCs w:val="28"/>
        </w:rPr>
      </w:pPr>
      <w:r w:rsidRPr="00D60B1F">
        <w:rPr>
          <w:rFonts w:ascii="Times New Roman" w:hAnsi="Times New Roman" w:cs="Times New Roman"/>
          <w:b/>
          <w:bCs/>
          <w:sz w:val="28"/>
          <w:szCs w:val="28"/>
        </w:rPr>
        <w:t>L’autre concernant les</w:t>
      </w:r>
      <w:r w:rsidR="006D0656" w:rsidRPr="00D60B1F">
        <w:rPr>
          <w:rFonts w:ascii="Times New Roman" w:hAnsi="Times New Roman" w:cs="Times New Roman"/>
          <w:b/>
          <w:bCs/>
          <w:sz w:val="28"/>
          <w:szCs w:val="28"/>
        </w:rPr>
        <w:t xml:space="preserve"> agents vulnérables ou en contact avec une personne vulnérable </w:t>
      </w:r>
      <w:r w:rsidRPr="00D60B1F">
        <w:rPr>
          <w:rFonts w:ascii="Times New Roman" w:hAnsi="Times New Roman" w:cs="Times New Roman"/>
          <w:b/>
          <w:bCs/>
          <w:sz w:val="28"/>
          <w:szCs w:val="28"/>
        </w:rPr>
        <w:t xml:space="preserve">qui </w:t>
      </w:r>
      <w:r w:rsidR="006D0656" w:rsidRPr="00D60B1F">
        <w:rPr>
          <w:rFonts w:ascii="Times New Roman" w:hAnsi="Times New Roman" w:cs="Times New Roman"/>
          <w:b/>
          <w:bCs/>
          <w:sz w:val="28"/>
          <w:szCs w:val="28"/>
        </w:rPr>
        <w:t>ne doivent pas retourner dans les établissements et continuer leur service en distanciel</w:t>
      </w:r>
      <w:r w:rsidR="006D0656" w:rsidRPr="002D04B4">
        <w:rPr>
          <w:rFonts w:ascii="Times New Roman" w:hAnsi="Times New Roman" w:cs="Times New Roman"/>
          <w:sz w:val="28"/>
          <w:szCs w:val="28"/>
        </w:rPr>
        <w:t>. Dans la FAQ du 12</w:t>
      </w:r>
      <w:r w:rsidRPr="002D04B4">
        <w:rPr>
          <w:rFonts w:ascii="Times New Roman" w:hAnsi="Times New Roman" w:cs="Times New Roman"/>
          <w:sz w:val="28"/>
          <w:szCs w:val="28"/>
        </w:rPr>
        <w:t xml:space="preserve"> </w:t>
      </w:r>
      <w:r w:rsidR="006D0656" w:rsidRPr="002D04B4">
        <w:rPr>
          <w:rFonts w:ascii="Times New Roman" w:hAnsi="Times New Roman" w:cs="Times New Roman"/>
          <w:sz w:val="28"/>
          <w:szCs w:val="28"/>
        </w:rPr>
        <w:t xml:space="preserve">mai </w:t>
      </w:r>
      <w:r w:rsidRPr="002D04B4">
        <w:rPr>
          <w:rFonts w:ascii="Times New Roman" w:hAnsi="Times New Roman" w:cs="Times New Roman"/>
          <w:sz w:val="28"/>
          <w:szCs w:val="28"/>
        </w:rPr>
        <w:t>également, i</w:t>
      </w:r>
      <w:r w:rsidR="006D0656" w:rsidRPr="002D04B4">
        <w:rPr>
          <w:rFonts w:ascii="Times New Roman" w:hAnsi="Times New Roman" w:cs="Times New Roman"/>
          <w:sz w:val="28"/>
          <w:szCs w:val="28"/>
        </w:rPr>
        <w:t xml:space="preserve">l est bien exclu qu’ils regagnent leurs établissements. La même note de service émanant de la DGRH paraît faire machine arrière </w:t>
      </w:r>
      <w:r w:rsidR="006D0656" w:rsidRPr="00D60B1F">
        <w:rPr>
          <w:rFonts w:ascii="Times New Roman" w:hAnsi="Times New Roman" w:cs="Times New Roman"/>
          <w:sz w:val="28"/>
          <w:szCs w:val="28"/>
        </w:rPr>
        <w:t>en indiquant que le chef de service organisera l’activité sur le site et</w:t>
      </w:r>
      <w:r w:rsidRPr="00D60B1F">
        <w:rPr>
          <w:rFonts w:ascii="Times New Roman" w:hAnsi="Times New Roman" w:cs="Times New Roman"/>
          <w:sz w:val="28"/>
          <w:szCs w:val="28"/>
        </w:rPr>
        <w:t xml:space="preserve"> à </w:t>
      </w:r>
      <w:r w:rsidR="006D0656" w:rsidRPr="00D60B1F">
        <w:rPr>
          <w:rFonts w:ascii="Times New Roman" w:hAnsi="Times New Roman" w:cs="Times New Roman"/>
          <w:sz w:val="28"/>
          <w:szCs w:val="28"/>
        </w:rPr>
        <w:t>distance.</w:t>
      </w:r>
    </w:p>
    <w:p w14:paraId="6B270B38" w14:textId="77777777" w:rsidR="006D0656" w:rsidRDefault="001C0F5D" w:rsidP="006D0656">
      <w:pPr>
        <w:jc w:val="both"/>
        <w:rPr>
          <w:rFonts w:ascii="Times New Roman" w:hAnsi="Times New Roman" w:cs="Times New Roman"/>
          <w:sz w:val="28"/>
          <w:szCs w:val="28"/>
        </w:rPr>
      </w:pPr>
      <w:r w:rsidRPr="002D04B4">
        <w:rPr>
          <w:rFonts w:ascii="Times New Roman" w:hAnsi="Times New Roman" w:cs="Times New Roman"/>
          <w:sz w:val="28"/>
          <w:szCs w:val="28"/>
        </w:rPr>
        <w:t>Nous demandons que dans ces deux cas ce soit l</w:t>
      </w:r>
      <w:r w:rsidR="002D04B4" w:rsidRPr="002D04B4">
        <w:rPr>
          <w:rFonts w:ascii="Times New Roman" w:hAnsi="Times New Roman" w:cs="Times New Roman"/>
          <w:sz w:val="28"/>
          <w:szCs w:val="28"/>
        </w:rPr>
        <w:t>es</w:t>
      </w:r>
      <w:r w:rsidRPr="002D04B4">
        <w:rPr>
          <w:rFonts w:ascii="Times New Roman" w:hAnsi="Times New Roman" w:cs="Times New Roman"/>
          <w:sz w:val="28"/>
          <w:szCs w:val="28"/>
        </w:rPr>
        <w:t xml:space="preserve"> version</w:t>
      </w:r>
      <w:r w:rsidR="002D04B4" w:rsidRPr="002D04B4">
        <w:rPr>
          <w:rFonts w:ascii="Times New Roman" w:hAnsi="Times New Roman" w:cs="Times New Roman"/>
          <w:sz w:val="28"/>
          <w:szCs w:val="28"/>
        </w:rPr>
        <w:t>s</w:t>
      </w:r>
      <w:r w:rsidRPr="002D04B4">
        <w:rPr>
          <w:rFonts w:ascii="Times New Roman" w:hAnsi="Times New Roman" w:cs="Times New Roman"/>
          <w:sz w:val="28"/>
          <w:szCs w:val="28"/>
        </w:rPr>
        <w:t xml:space="preserve"> de la FAQ qui prime</w:t>
      </w:r>
      <w:r w:rsidR="002D04B4" w:rsidRPr="002D04B4">
        <w:rPr>
          <w:rFonts w:ascii="Times New Roman" w:hAnsi="Times New Roman" w:cs="Times New Roman"/>
          <w:sz w:val="28"/>
          <w:szCs w:val="28"/>
        </w:rPr>
        <w:t>nt</w:t>
      </w:r>
      <w:r w:rsidRPr="002D04B4">
        <w:rPr>
          <w:rFonts w:ascii="Times New Roman" w:hAnsi="Times New Roman" w:cs="Times New Roman"/>
          <w:sz w:val="28"/>
          <w:szCs w:val="28"/>
        </w:rPr>
        <w:t xml:space="preserve"> et </w:t>
      </w:r>
      <w:r w:rsidR="00240EF0">
        <w:rPr>
          <w:rFonts w:ascii="Times New Roman" w:hAnsi="Times New Roman" w:cs="Times New Roman"/>
          <w:sz w:val="28"/>
          <w:szCs w:val="28"/>
        </w:rPr>
        <w:t xml:space="preserve">que leurs préconisations </w:t>
      </w:r>
      <w:r w:rsidRPr="002D04B4">
        <w:rPr>
          <w:rFonts w:ascii="Times New Roman" w:hAnsi="Times New Roman" w:cs="Times New Roman"/>
          <w:sz w:val="28"/>
          <w:szCs w:val="28"/>
        </w:rPr>
        <w:t>figure</w:t>
      </w:r>
      <w:r w:rsidR="002D04B4" w:rsidRPr="002D04B4">
        <w:rPr>
          <w:rFonts w:ascii="Times New Roman" w:hAnsi="Times New Roman" w:cs="Times New Roman"/>
          <w:sz w:val="28"/>
          <w:szCs w:val="28"/>
        </w:rPr>
        <w:t xml:space="preserve">nt </w:t>
      </w:r>
      <w:r w:rsidR="00240EF0">
        <w:rPr>
          <w:rFonts w:ascii="Times New Roman" w:hAnsi="Times New Roman" w:cs="Times New Roman"/>
          <w:sz w:val="28"/>
          <w:szCs w:val="28"/>
        </w:rPr>
        <w:t xml:space="preserve">à l’identique </w:t>
      </w:r>
      <w:r w:rsidRPr="002D04B4">
        <w:rPr>
          <w:rFonts w:ascii="Times New Roman" w:hAnsi="Times New Roman" w:cs="Times New Roman"/>
          <w:sz w:val="28"/>
          <w:szCs w:val="28"/>
        </w:rPr>
        <w:t>dans les notes adressées par le rectorat et les établissements aux agents.</w:t>
      </w:r>
    </w:p>
    <w:p w14:paraId="53E65AC7" w14:textId="77777777" w:rsidR="00D60B1F" w:rsidRPr="00D60B1F" w:rsidRDefault="00D60B1F" w:rsidP="006D0656">
      <w:pPr>
        <w:jc w:val="both"/>
        <w:rPr>
          <w:rFonts w:ascii="Times New Roman" w:hAnsi="Times New Roman" w:cs="Times New Roman"/>
          <w:sz w:val="28"/>
          <w:szCs w:val="28"/>
          <w:u w:val="single"/>
        </w:rPr>
      </w:pPr>
      <w:r w:rsidRPr="00D60B1F">
        <w:rPr>
          <w:rFonts w:ascii="Times New Roman" w:hAnsi="Times New Roman" w:cs="Times New Roman"/>
          <w:sz w:val="28"/>
          <w:szCs w:val="28"/>
          <w:u w:val="single"/>
        </w:rPr>
        <w:t>Reprise dans les collèges et lycées</w:t>
      </w:r>
    </w:p>
    <w:p w14:paraId="473572D0" w14:textId="77777777" w:rsidR="006D0656" w:rsidRPr="002D04B4" w:rsidRDefault="006D0656" w:rsidP="006D0656">
      <w:pPr>
        <w:jc w:val="both"/>
        <w:rPr>
          <w:rFonts w:ascii="Times New Roman" w:hAnsi="Times New Roman" w:cs="Times New Roman"/>
          <w:sz w:val="28"/>
          <w:szCs w:val="28"/>
        </w:rPr>
      </w:pPr>
      <w:r w:rsidRPr="002D04B4">
        <w:rPr>
          <w:rFonts w:ascii="Times New Roman" w:hAnsi="Times New Roman" w:cs="Times New Roman"/>
          <w:sz w:val="28"/>
          <w:szCs w:val="28"/>
        </w:rPr>
        <w:t xml:space="preserve">Le SNALC se félicite de la volonté de reprise </w:t>
      </w:r>
      <w:r w:rsidRPr="00D60B1F">
        <w:rPr>
          <w:rFonts w:ascii="Times New Roman" w:hAnsi="Times New Roman" w:cs="Times New Roman"/>
          <w:b/>
          <w:bCs/>
          <w:sz w:val="28"/>
          <w:szCs w:val="28"/>
        </w:rPr>
        <w:t xml:space="preserve">des instances représentatives dans </w:t>
      </w:r>
      <w:r w:rsidR="00D60B1F">
        <w:rPr>
          <w:rFonts w:ascii="Times New Roman" w:hAnsi="Times New Roman" w:cs="Times New Roman"/>
          <w:b/>
          <w:bCs/>
          <w:sz w:val="28"/>
          <w:szCs w:val="28"/>
        </w:rPr>
        <w:t>c</w:t>
      </w:r>
      <w:r w:rsidRPr="00D60B1F">
        <w:rPr>
          <w:rFonts w:ascii="Times New Roman" w:hAnsi="Times New Roman" w:cs="Times New Roman"/>
          <w:b/>
          <w:bCs/>
          <w:sz w:val="28"/>
          <w:szCs w:val="28"/>
        </w:rPr>
        <w:t>es établissements</w:t>
      </w:r>
      <w:r w:rsidR="001C0F5D" w:rsidRPr="00D60B1F">
        <w:rPr>
          <w:rFonts w:ascii="Times New Roman" w:hAnsi="Times New Roman" w:cs="Times New Roman"/>
          <w:b/>
          <w:bCs/>
          <w:sz w:val="28"/>
          <w:szCs w:val="28"/>
        </w:rPr>
        <w:t>.</w:t>
      </w:r>
    </w:p>
    <w:p w14:paraId="68826C54" w14:textId="77777777" w:rsidR="006D0656" w:rsidRPr="002D04B4" w:rsidRDefault="006D0656" w:rsidP="006D0656">
      <w:pPr>
        <w:jc w:val="both"/>
        <w:rPr>
          <w:rFonts w:ascii="Times New Roman" w:hAnsi="Times New Roman" w:cs="Times New Roman"/>
          <w:sz w:val="28"/>
          <w:szCs w:val="28"/>
        </w:rPr>
      </w:pPr>
      <w:r w:rsidRPr="002D04B4">
        <w:rPr>
          <w:rFonts w:ascii="Times New Roman" w:hAnsi="Times New Roman" w:cs="Times New Roman"/>
          <w:sz w:val="28"/>
          <w:szCs w:val="28"/>
        </w:rPr>
        <w:t xml:space="preserve">Le dialogue social, les délibérations en CA, la concertation nous paraissent d’autant plus nécessaires que des chefs d’établissement ont fait preuve pendant le confinement d’un autoritarisme que nous avons dénoncé. </w:t>
      </w:r>
      <w:r w:rsidR="00240EF0">
        <w:rPr>
          <w:rFonts w:ascii="Times New Roman" w:hAnsi="Times New Roman" w:cs="Times New Roman"/>
          <w:sz w:val="28"/>
          <w:szCs w:val="28"/>
        </w:rPr>
        <w:t>D</w:t>
      </w:r>
      <w:r w:rsidR="00240EF0" w:rsidRPr="002D04B4">
        <w:rPr>
          <w:rFonts w:ascii="Times New Roman" w:hAnsi="Times New Roman" w:cs="Times New Roman"/>
          <w:sz w:val="28"/>
          <w:szCs w:val="28"/>
        </w:rPr>
        <w:t>ernièrement</w:t>
      </w:r>
      <w:r w:rsidR="00240EF0">
        <w:rPr>
          <w:rFonts w:ascii="Times New Roman" w:hAnsi="Times New Roman" w:cs="Times New Roman"/>
          <w:sz w:val="28"/>
          <w:szCs w:val="28"/>
        </w:rPr>
        <w:t xml:space="preserve">, </w:t>
      </w:r>
      <w:r w:rsidRPr="002D04B4">
        <w:rPr>
          <w:rFonts w:ascii="Times New Roman" w:hAnsi="Times New Roman" w:cs="Times New Roman"/>
          <w:sz w:val="28"/>
          <w:szCs w:val="28"/>
        </w:rPr>
        <w:t xml:space="preserve">le principal d’un collège a convoqué dans </w:t>
      </w:r>
      <w:r w:rsidR="002D04B4" w:rsidRPr="002D04B4">
        <w:rPr>
          <w:rFonts w:ascii="Times New Roman" w:hAnsi="Times New Roman" w:cs="Times New Roman"/>
          <w:sz w:val="28"/>
          <w:szCs w:val="28"/>
        </w:rPr>
        <w:t xml:space="preserve">son </w:t>
      </w:r>
      <w:r w:rsidRPr="002D04B4">
        <w:rPr>
          <w:rFonts w:ascii="Times New Roman" w:hAnsi="Times New Roman" w:cs="Times New Roman"/>
          <w:sz w:val="28"/>
          <w:szCs w:val="28"/>
        </w:rPr>
        <w:t>établissement professeurs principaux et élèves pour remplir leurs dossiers d’orientation.</w:t>
      </w:r>
    </w:p>
    <w:p w14:paraId="6E82B964" w14:textId="77777777" w:rsidR="006D0656" w:rsidRPr="002D04B4" w:rsidRDefault="006D0656" w:rsidP="006D0656">
      <w:pPr>
        <w:jc w:val="both"/>
        <w:rPr>
          <w:rFonts w:ascii="Times New Roman" w:hAnsi="Times New Roman" w:cs="Times New Roman"/>
          <w:sz w:val="28"/>
          <w:szCs w:val="28"/>
        </w:rPr>
      </w:pPr>
      <w:r w:rsidRPr="002D04B4">
        <w:rPr>
          <w:rFonts w:ascii="Times New Roman" w:hAnsi="Times New Roman" w:cs="Times New Roman"/>
          <w:sz w:val="28"/>
          <w:szCs w:val="28"/>
        </w:rPr>
        <w:t>Des professeurs nous ont fait part de leur souhait de garder tout en étant en présentiel le lien de continuité pédagogique qu’ils ont eu en distanciel avec leurs élèves pendant le confinement. Serait-il alors envisageable de combiner dans leurs service ces deux formes de pédagogie en les alliant et en tenant compte du fait que les cours en distanciel exigent un temps de préparation et de correction plus important que ceux en présentiel ?</w:t>
      </w:r>
    </w:p>
    <w:p w14:paraId="280F1A3B" w14:textId="77777777" w:rsidR="006D0656" w:rsidRPr="00D60B1F" w:rsidRDefault="006D0656" w:rsidP="006D0656">
      <w:pPr>
        <w:jc w:val="both"/>
        <w:rPr>
          <w:rFonts w:ascii="Times New Roman" w:hAnsi="Times New Roman" w:cs="Times New Roman"/>
          <w:sz w:val="28"/>
          <w:szCs w:val="28"/>
          <w:u w:val="single"/>
        </w:rPr>
      </w:pPr>
      <w:r w:rsidRPr="00D60B1F">
        <w:rPr>
          <w:rFonts w:ascii="Times New Roman" w:hAnsi="Times New Roman" w:cs="Times New Roman"/>
          <w:sz w:val="28"/>
          <w:szCs w:val="28"/>
          <w:u w:val="single"/>
        </w:rPr>
        <w:lastRenderedPageBreak/>
        <w:t>Signalement des dérives sectaires</w:t>
      </w:r>
    </w:p>
    <w:p w14:paraId="666E084C" w14:textId="77777777" w:rsidR="002D04B4" w:rsidRPr="002D04B4" w:rsidRDefault="00455C22" w:rsidP="002D04B4">
      <w:pPr>
        <w:jc w:val="both"/>
        <w:rPr>
          <w:rFonts w:ascii="Times New Roman" w:hAnsi="Times New Roman" w:cs="Times New Roman"/>
          <w:sz w:val="28"/>
          <w:szCs w:val="28"/>
        </w:rPr>
      </w:pPr>
      <w:hyperlink r:id="rId5" w:history="1">
        <w:r w:rsidR="002D04B4" w:rsidRPr="002D04B4">
          <w:rPr>
            <w:rStyle w:val="Lienhypertexte"/>
            <w:rFonts w:ascii="Times New Roman" w:hAnsi="Times New Roman" w:cs="Times New Roman"/>
            <w:color w:val="auto"/>
            <w:sz w:val="28"/>
            <w:szCs w:val="28"/>
          </w:rPr>
          <w:t>https://cache.media.eduscol.education.fr/file/Reprise_deconfinement_Mai2020/69/2/Fiche-Derives-sectaires_1280692.pdf</w:t>
        </w:r>
      </w:hyperlink>
    </w:p>
    <w:p w14:paraId="264134A9" w14:textId="77777777" w:rsidR="006D0656" w:rsidRPr="002D04B4" w:rsidRDefault="006D0656" w:rsidP="006D0656">
      <w:pPr>
        <w:jc w:val="both"/>
        <w:rPr>
          <w:rFonts w:ascii="Times New Roman" w:hAnsi="Times New Roman" w:cs="Times New Roman"/>
          <w:sz w:val="28"/>
          <w:szCs w:val="28"/>
        </w:rPr>
      </w:pPr>
      <w:r w:rsidRPr="002D04B4">
        <w:rPr>
          <w:rFonts w:ascii="Times New Roman" w:hAnsi="Times New Roman" w:cs="Times New Roman"/>
          <w:sz w:val="28"/>
          <w:szCs w:val="28"/>
        </w:rPr>
        <w:t xml:space="preserve">Le SNALC-Versailles est favorable à leur signalement, mais </w:t>
      </w:r>
      <w:r w:rsidR="00240EF0">
        <w:rPr>
          <w:rFonts w:ascii="Times New Roman" w:hAnsi="Times New Roman" w:cs="Times New Roman"/>
          <w:sz w:val="28"/>
          <w:szCs w:val="28"/>
        </w:rPr>
        <w:t>rappelle</w:t>
      </w:r>
      <w:r w:rsidRPr="002D04B4">
        <w:rPr>
          <w:rFonts w:ascii="Times New Roman" w:hAnsi="Times New Roman" w:cs="Times New Roman"/>
          <w:sz w:val="28"/>
          <w:szCs w:val="28"/>
        </w:rPr>
        <w:t xml:space="preserve"> à la prudence, car les thèmes cités par la fiche d’accueil du Ministère comme relevant d’une position sectaire appartiennent aussi objectivement aux religions. </w:t>
      </w:r>
    </w:p>
    <w:p w14:paraId="2E8E0433" w14:textId="77777777" w:rsidR="006D0656" w:rsidRPr="002D04B4" w:rsidRDefault="006D0656" w:rsidP="006D0656">
      <w:pPr>
        <w:jc w:val="both"/>
        <w:rPr>
          <w:rFonts w:ascii="Times New Roman" w:hAnsi="Times New Roman" w:cs="Times New Roman"/>
          <w:sz w:val="28"/>
          <w:szCs w:val="28"/>
        </w:rPr>
      </w:pPr>
      <w:r w:rsidRPr="002D04B4">
        <w:rPr>
          <w:rFonts w:ascii="Times New Roman" w:hAnsi="Times New Roman" w:cs="Times New Roman"/>
          <w:sz w:val="28"/>
          <w:szCs w:val="28"/>
        </w:rPr>
        <w:t>En application du principe de laïcité de l’école publique, nous souhaitons que les religions demeurent en dehors des discussions éventuelles que les enseignants auront avec leurs élèves sur ces dérives.</w:t>
      </w:r>
    </w:p>
    <w:p w14:paraId="1943D2F9" w14:textId="77777777" w:rsidR="006D0656" w:rsidRPr="00D60B1F" w:rsidRDefault="006D0656" w:rsidP="006D0656">
      <w:pPr>
        <w:jc w:val="both"/>
        <w:rPr>
          <w:rFonts w:ascii="Times New Roman" w:hAnsi="Times New Roman" w:cs="Times New Roman"/>
          <w:sz w:val="28"/>
          <w:szCs w:val="28"/>
          <w:u w:val="single"/>
        </w:rPr>
      </w:pPr>
      <w:r w:rsidRPr="00D60B1F">
        <w:rPr>
          <w:rFonts w:ascii="Times New Roman" w:hAnsi="Times New Roman" w:cs="Times New Roman"/>
          <w:sz w:val="28"/>
          <w:szCs w:val="28"/>
          <w:u w:val="single"/>
        </w:rPr>
        <w:t xml:space="preserve">Titularisation des stagiaires </w:t>
      </w:r>
    </w:p>
    <w:p w14:paraId="5A016802" w14:textId="77777777" w:rsidR="006D0656" w:rsidRPr="002D04B4" w:rsidRDefault="006D0656" w:rsidP="006D0656">
      <w:pPr>
        <w:jc w:val="both"/>
        <w:rPr>
          <w:rFonts w:ascii="Times New Roman" w:hAnsi="Times New Roman" w:cs="Times New Roman"/>
          <w:strike/>
          <w:sz w:val="28"/>
          <w:szCs w:val="28"/>
          <w:shd w:val="clear" w:color="auto" w:fill="EEEEEE"/>
        </w:rPr>
      </w:pPr>
      <w:r w:rsidRPr="002D04B4">
        <w:rPr>
          <w:rFonts w:ascii="Times New Roman" w:hAnsi="Times New Roman" w:cs="Times New Roman"/>
          <w:sz w:val="28"/>
          <w:szCs w:val="28"/>
          <w:shd w:val="clear" w:color="auto" w:fill="EEEEEE"/>
        </w:rPr>
        <w:t>La DGRH a répondu aux questions que le SNALC lui a adressées le 6 mai que l’avis de l’inspecteur sera rendu selon les modalités qu’il juge souhaitables (lecture du dossier, entretien avec le stagiaire, etc…).</w:t>
      </w:r>
    </w:p>
    <w:p w14:paraId="02FFEE7F" w14:textId="77777777" w:rsidR="006D0656" w:rsidRDefault="006D0656" w:rsidP="006D0656">
      <w:pPr>
        <w:jc w:val="both"/>
        <w:rPr>
          <w:rFonts w:ascii="Times New Roman" w:hAnsi="Times New Roman" w:cs="Times New Roman"/>
          <w:sz w:val="28"/>
          <w:szCs w:val="28"/>
          <w:shd w:val="clear" w:color="auto" w:fill="EEEEEE"/>
        </w:rPr>
      </w:pPr>
      <w:r w:rsidRPr="002D04B4">
        <w:rPr>
          <w:rFonts w:ascii="Times New Roman" w:hAnsi="Times New Roman" w:cs="Times New Roman"/>
          <w:sz w:val="28"/>
          <w:szCs w:val="28"/>
          <w:shd w:val="clear" w:color="auto" w:fill="EEEEEE"/>
        </w:rPr>
        <w:t>Quand et dans quel délai le stagiaire sera-t-il prévenu des modalités choisies ?</w:t>
      </w:r>
    </w:p>
    <w:p w14:paraId="2F6D227A" w14:textId="77777777" w:rsidR="00D60B1F" w:rsidRPr="002D04B4" w:rsidRDefault="00D60B1F" w:rsidP="006D0656">
      <w:pPr>
        <w:jc w:val="both"/>
        <w:rPr>
          <w:rFonts w:ascii="Times New Roman" w:hAnsi="Times New Roman" w:cs="Times New Roman"/>
          <w:sz w:val="28"/>
          <w:szCs w:val="28"/>
          <w:shd w:val="clear" w:color="auto" w:fill="EEEEEE"/>
        </w:rPr>
      </w:pPr>
    </w:p>
    <w:p w14:paraId="08D07FD6" w14:textId="77777777" w:rsidR="006D0656" w:rsidRDefault="006D0656" w:rsidP="006D0656">
      <w:pPr>
        <w:jc w:val="both"/>
        <w:rPr>
          <w:rFonts w:ascii="Times New Roman" w:hAnsi="Times New Roman" w:cs="Times New Roman"/>
          <w:sz w:val="28"/>
          <w:szCs w:val="28"/>
          <w:u w:val="single"/>
        </w:rPr>
      </w:pPr>
      <w:r w:rsidRPr="00D60B1F">
        <w:rPr>
          <w:rFonts w:ascii="Times New Roman" w:hAnsi="Times New Roman" w:cs="Times New Roman"/>
          <w:sz w:val="28"/>
          <w:szCs w:val="28"/>
          <w:u w:val="single"/>
        </w:rPr>
        <w:t>Difficultés rencontrées par les AESH à qui l’on demande des tâches hors mission </w:t>
      </w:r>
    </w:p>
    <w:p w14:paraId="41C4F33C" w14:textId="77777777" w:rsidR="00D60B1F" w:rsidRPr="00D60B1F" w:rsidRDefault="00D60B1F" w:rsidP="006D0656">
      <w:pPr>
        <w:jc w:val="both"/>
        <w:rPr>
          <w:rStyle w:val="Lienhypertexte"/>
          <w:rFonts w:ascii="Times New Roman" w:hAnsi="Times New Roman" w:cs="Times New Roman"/>
          <w:color w:val="auto"/>
          <w:sz w:val="28"/>
          <w:szCs w:val="28"/>
        </w:rPr>
      </w:pPr>
    </w:p>
    <w:p w14:paraId="3BB40B01" w14:textId="77777777" w:rsidR="006D0656" w:rsidRPr="002D04B4" w:rsidRDefault="006D0656" w:rsidP="006D0656">
      <w:pPr>
        <w:jc w:val="both"/>
        <w:rPr>
          <w:rFonts w:ascii="Times New Roman" w:hAnsi="Times New Roman" w:cs="Times New Roman"/>
          <w:sz w:val="28"/>
          <w:szCs w:val="28"/>
        </w:rPr>
      </w:pPr>
      <w:r w:rsidRPr="002D04B4">
        <w:rPr>
          <w:rFonts w:ascii="Times New Roman" w:hAnsi="Times New Roman" w:cs="Times New Roman"/>
          <w:sz w:val="28"/>
          <w:szCs w:val="28"/>
        </w:rPr>
        <w:t>Malgré le protocole sanitaire et ce que nous avait assuré Mme La Rectrice, des chefs d’établissement persistent dans leurs tentatives d’attribuer aux AESH des fonctions étrangères à leur mission. Par exemple, le retour anticipé dans un collège pour la désinfection des locaux, un service prévu à la cantine.</w:t>
      </w:r>
    </w:p>
    <w:p w14:paraId="051706C6" w14:textId="77777777" w:rsidR="006D0656" w:rsidRPr="002D04B4" w:rsidRDefault="006D0656" w:rsidP="006D0656">
      <w:pPr>
        <w:jc w:val="both"/>
        <w:rPr>
          <w:rFonts w:ascii="Times New Roman" w:hAnsi="Times New Roman" w:cs="Times New Roman"/>
          <w:sz w:val="28"/>
          <w:szCs w:val="28"/>
        </w:rPr>
      </w:pPr>
      <w:r w:rsidRPr="002D04B4">
        <w:rPr>
          <w:rFonts w:ascii="Times New Roman" w:hAnsi="Times New Roman" w:cs="Times New Roman"/>
          <w:sz w:val="28"/>
          <w:szCs w:val="28"/>
        </w:rPr>
        <w:t>Nous dénonçons les pressions de la hiérarchie sur les AESH vulnérables ou en contact avec des personnes vulnérables pour les faire retourner dans les établissements</w:t>
      </w:r>
    </w:p>
    <w:p w14:paraId="5F6B9280" w14:textId="77777777" w:rsidR="006D0656" w:rsidRPr="002D04B4" w:rsidRDefault="006D0656" w:rsidP="006D0656">
      <w:pPr>
        <w:jc w:val="both"/>
        <w:rPr>
          <w:rFonts w:ascii="Times New Roman" w:hAnsi="Times New Roman" w:cs="Times New Roman"/>
          <w:sz w:val="28"/>
          <w:szCs w:val="28"/>
        </w:rPr>
      </w:pPr>
      <w:r w:rsidRPr="002D04B4">
        <w:rPr>
          <w:rFonts w:ascii="Times New Roman" w:hAnsi="Times New Roman" w:cs="Times New Roman"/>
          <w:sz w:val="28"/>
          <w:szCs w:val="28"/>
        </w:rPr>
        <w:t>Le SNALC-Versailles demande pour les AESH, une protection sanitaire maximale et systématique, qu’ils soient en mission mutualisée ou individuelle</w:t>
      </w:r>
    </w:p>
    <w:p w14:paraId="3CE017A9" w14:textId="77777777" w:rsidR="006D0656" w:rsidRPr="002D04B4" w:rsidRDefault="006D0656" w:rsidP="006D0656">
      <w:pPr>
        <w:jc w:val="both"/>
        <w:rPr>
          <w:rFonts w:ascii="Times New Roman" w:hAnsi="Times New Roman" w:cs="Times New Roman"/>
          <w:sz w:val="28"/>
          <w:szCs w:val="28"/>
        </w:rPr>
      </w:pPr>
    </w:p>
    <w:p w14:paraId="7BF87C18" w14:textId="77777777" w:rsidR="006D0656" w:rsidRPr="002D04B4" w:rsidRDefault="006D0656" w:rsidP="006D0656">
      <w:pPr>
        <w:jc w:val="both"/>
        <w:rPr>
          <w:rFonts w:ascii="Times New Roman" w:hAnsi="Times New Roman" w:cs="Times New Roman"/>
          <w:sz w:val="28"/>
          <w:szCs w:val="28"/>
        </w:rPr>
      </w:pPr>
      <w:r w:rsidRPr="002D04B4">
        <w:rPr>
          <w:rFonts w:ascii="Times New Roman" w:hAnsi="Times New Roman" w:cs="Times New Roman"/>
          <w:sz w:val="28"/>
          <w:szCs w:val="28"/>
        </w:rPr>
        <w:t xml:space="preserve">Enfin nous souhaiterions connaître : </w:t>
      </w:r>
    </w:p>
    <w:p w14:paraId="06BD8C6C" w14:textId="77777777" w:rsidR="006D0656" w:rsidRPr="002D04B4" w:rsidRDefault="006D0656" w:rsidP="006D0656">
      <w:pPr>
        <w:pStyle w:val="Paragraphedeliste"/>
        <w:numPr>
          <w:ilvl w:val="0"/>
          <w:numId w:val="1"/>
        </w:numPr>
        <w:jc w:val="both"/>
        <w:rPr>
          <w:rFonts w:ascii="Times New Roman" w:hAnsi="Times New Roman" w:cs="Times New Roman"/>
          <w:sz w:val="28"/>
          <w:szCs w:val="28"/>
        </w:rPr>
      </w:pPr>
      <w:r w:rsidRPr="002D04B4">
        <w:rPr>
          <w:rFonts w:ascii="Times New Roman" w:hAnsi="Times New Roman" w:cs="Times New Roman"/>
          <w:sz w:val="28"/>
          <w:szCs w:val="28"/>
        </w:rPr>
        <w:t>La date du G T portant sur la carte des formations</w:t>
      </w:r>
    </w:p>
    <w:p w14:paraId="30C0CDB2" w14:textId="77777777" w:rsidR="006D0656" w:rsidRPr="002D04B4" w:rsidRDefault="006D0656" w:rsidP="006D0656">
      <w:pPr>
        <w:pStyle w:val="Paragraphedeliste"/>
        <w:numPr>
          <w:ilvl w:val="0"/>
          <w:numId w:val="1"/>
        </w:numPr>
        <w:jc w:val="both"/>
        <w:rPr>
          <w:rFonts w:ascii="Times New Roman" w:hAnsi="Times New Roman" w:cs="Times New Roman"/>
          <w:sz w:val="28"/>
          <w:szCs w:val="28"/>
        </w:rPr>
      </w:pPr>
      <w:r w:rsidRPr="002D04B4">
        <w:rPr>
          <w:rFonts w:ascii="Times New Roman" w:hAnsi="Times New Roman" w:cs="Times New Roman"/>
          <w:sz w:val="28"/>
          <w:szCs w:val="28"/>
        </w:rPr>
        <w:t>Le calendrier prévisionnel de l’ouverture des collèges</w:t>
      </w:r>
    </w:p>
    <w:p w14:paraId="6FA003EC" w14:textId="77777777" w:rsidR="00D60B1F" w:rsidRPr="00D60B1F" w:rsidRDefault="006D0656" w:rsidP="00D60B1F">
      <w:pPr>
        <w:pStyle w:val="Paragraphedeliste"/>
        <w:numPr>
          <w:ilvl w:val="0"/>
          <w:numId w:val="1"/>
        </w:numPr>
        <w:jc w:val="both"/>
        <w:rPr>
          <w:rFonts w:ascii="Times New Roman" w:hAnsi="Times New Roman" w:cs="Times New Roman"/>
          <w:strike/>
          <w:sz w:val="28"/>
          <w:szCs w:val="28"/>
        </w:rPr>
      </w:pPr>
      <w:r w:rsidRPr="002D04B4">
        <w:rPr>
          <w:rFonts w:ascii="Times New Roman" w:hAnsi="Times New Roman" w:cs="Times New Roman"/>
          <w:sz w:val="28"/>
          <w:szCs w:val="28"/>
        </w:rPr>
        <w:t>Les modalités de la tenue de la CAPA de l’accès à l’agrégation par liste d’aptitud</w:t>
      </w:r>
      <w:r w:rsidR="00D60B1F">
        <w:rPr>
          <w:rFonts w:ascii="Times New Roman" w:hAnsi="Times New Roman" w:cs="Times New Roman"/>
          <w:sz w:val="28"/>
          <w:szCs w:val="28"/>
        </w:rPr>
        <w:t>e</w:t>
      </w:r>
    </w:p>
    <w:p w14:paraId="68C361E7" w14:textId="77777777" w:rsidR="00D60B1F" w:rsidRDefault="00D60B1F" w:rsidP="00D60B1F">
      <w:pPr>
        <w:jc w:val="both"/>
        <w:rPr>
          <w:rFonts w:ascii="Times New Roman" w:hAnsi="Times New Roman" w:cs="Times New Roman"/>
          <w:sz w:val="28"/>
          <w:szCs w:val="28"/>
        </w:rPr>
      </w:pPr>
      <w:r>
        <w:rPr>
          <w:rFonts w:ascii="Times New Roman" w:hAnsi="Times New Roman" w:cs="Times New Roman"/>
          <w:sz w:val="28"/>
          <w:szCs w:val="28"/>
        </w:rPr>
        <w:lastRenderedPageBreak/>
        <w:t>Frédéric Seitz</w:t>
      </w:r>
    </w:p>
    <w:p w14:paraId="2A8FCDC9" w14:textId="77777777" w:rsidR="00D60B1F" w:rsidRDefault="00D60B1F" w:rsidP="00D60B1F">
      <w:pPr>
        <w:jc w:val="both"/>
        <w:rPr>
          <w:rFonts w:ascii="Times New Roman" w:hAnsi="Times New Roman" w:cs="Times New Roman"/>
          <w:sz w:val="28"/>
          <w:szCs w:val="28"/>
        </w:rPr>
      </w:pPr>
      <w:r>
        <w:rPr>
          <w:rFonts w:ascii="Times New Roman" w:hAnsi="Times New Roman" w:cs="Times New Roman"/>
          <w:sz w:val="28"/>
          <w:szCs w:val="28"/>
        </w:rPr>
        <w:t>Président académique et membre titulaire du CTA</w:t>
      </w:r>
    </w:p>
    <w:p w14:paraId="69D65CF4" w14:textId="77777777" w:rsidR="00D60B1F" w:rsidRDefault="00D60B1F" w:rsidP="00D60B1F">
      <w:pPr>
        <w:jc w:val="both"/>
        <w:rPr>
          <w:rFonts w:ascii="Times New Roman" w:hAnsi="Times New Roman" w:cs="Times New Roman"/>
          <w:sz w:val="28"/>
          <w:szCs w:val="28"/>
        </w:rPr>
      </w:pPr>
      <w:r>
        <w:rPr>
          <w:rFonts w:ascii="Times New Roman" w:hAnsi="Times New Roman" w:cs="Times New Roman"/>
          <w:sz w:val="28"/>
          <w:szCs w:val="28"/>
        </w:rPr>
        <w:t>Valérie Lejeune-Lambert</w:t>
      </w:r>
    </w:p>
    <w:p w14:paraId="5FB8DAAD" w14:textId="77777777" w:rsidR="00D60B1F" w:rsidRDefault="00D60B1F" w:rsidP="00D60B1F">
      <w:pPr>
        <w:jc w:val="both"/>
        <w:rPr>
          <w:rFonts w:ascii="Times New Roman" w:hAnsi="Times New Roman" w:cs="Times New Roman"/>
          <w:sz w:val="28"/>
          <w:szCs w:val="28"/>
        </w:rPr>
      </w:pPr>
      <w:r>
        <w:rPr>
          <w:rFonts w:ascii="Times New Roman" w:hAnsi="Times New Roman" w:cs="Times New Roman"/>
          <w:sz w:val="28"/>
          <w:szCs w:val="28"/>
        </w:rPr>
        <w:t>Membre suppléant</w:t>
      </w:r>
    </w:p>
    <w:p w14:paraId="51A9F71D" w14:textId="77777777" w:rsidR="00D60B1F" w:rsidRPr="00D60B1F" w:rsidRDefault="00D60B1F" w:rsidP="00D60B1F">
      <w:pPr>
        <w:jc w:val="both"/>
        <w:rPr>
          <w:rFonts w:ascii="Times New Roman" w:hAnsi="Times New Roman" w:cs="Times New Roman"/>
          <w:sz w:val="28"/>
          <w:szCs w:val="28"/>
        </w:rPr>
      </w:pPr>
    </w:p>
    <w:p w14:paraId="0079EC54" w14:textId="77777777" w:rsidR="00D60B1F" w:rsidRPr="00D60B1F" w:rsidRDefault="00D60B1F" w:rsidP="00D60B1F">
      <w:pPr>
        <w:jc w:val="both"/>
        <w:rPr>
          <w:rFonts w:ascii="Times New Roman" w:hAnsi="Times New Roman" w:cs="Times New Roman"/>
          <w:sz w:val="28"/>
          <w:szCs w:val="28"/>
        </w:rPr>
      </w:pPr>
    </w:p>
    <w:p w14:paraId="606C0F5B" w14:textId="77777777" w:rsidR="006D0656" w:rsidRDefault="006D0656"/>
    <w:sectPr w:rsidR="006D0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F2484"/>
    <w:multiLevelType w:val="hybridMultilevel"/>
    <w:tmpl w:val="04D4B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56"/>
    <w:rsid w:val="001C0F5D"/>
    <w:rsid w:val="00240EF0"/>
    <w:rsid w:val="002D04B4"/>
    <w:rsid w:val="00455C22"/>
    <w:rsid w:val="004C3423"/>
    <w:rsid w:val="006D0656"/>
    <w:rsid w:val="00D60B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871B"/>
  <w15:chartTrackingRefBased/>
  <w15:docId w15:val="{F52F80D2-64C6-454F-A864-297BDD04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6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D0656"/>
    <w:rPr>
      <w:color w:val="0000FF"/>
      <w:u w:val="single"/>
    </w:rPr>
  </w:style>
  <w:style w:type="character" w:styleId="Lienhypertextesuivivisit">
    <w:name w:val="FollowedHyperlink"/>
    <w:basedOn w:val="Policepardfaut"/>
    <w:uiPriority w:val="99"/>
    <w:semiHidden/>
    <w:unhideWhenUsed/>
    <w:rsid w:val="006D0656"/>
    <w:rPr>
      <w:color w:val="954F72" w:themeColor="followedHyperlink"/>
      <w:u w:val="single"/>
    </w:rPr>
  </w:style>
  <w:style w:type="paragraph" w:styleId="Paragraphedeliste">
    <w:name w:val="List Paragraph"/>
    <w:basedOn w:val="Normal"/>
    <w:uiPriority w:val="34"/>
    <w:qFormat/>
    <w:rsid w:val="006D0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che.media.eduscol.education.fr/file/Reprise_deconfinement_Mai2020/69/2/Fiche-Derives-sectaires_1280692.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3535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seitz</dc:creator>
  <cp:keywords/>
  <dc:description/>
  <cp:lastModifiedBy>Angélique</cp:lastModifiedBy>
  <cp:revision>2</cp:revision>
  <dcterms:created xsi:type="dcterms:W3CDTF">2020-05-18T14:31:00Z</dcterms:created>
  <dcterms:modified xsi:type="dcterms:W3CDTF">2020-05-18T14:31:00Z</dcterms:modified>
</cp:coreProperties>
</file>